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538B" w14:textId="77777777" w:rsidR="00300084" w:rsidRPr="00C53365" w:rsidRDefault="00300084" w:rsidP="003F48E0">
      <w:pPr>
        <w:pStyle w:val="Didefault"/>
        <w:jc w:val="both"/>
        <w:rPr>
          <w:rFonts w:ascii="Calibri" w:hAnsi="Calibri"/>
          <w:b/>
          <w:bCs/>
          <w:color w:val="000000" w:themeColor="text1"/>
          <w:sz w:val="21"/>
          <w:szCs w:val="21"/>
        </w:rPr>
      </w:pPr>
    </w:p>
    <w:p w14:paraId="11FF0345" w14:textId="77777777" w:rsidR="00300084" w:rsidRPr="00C53365" w:rsidRDefault="00300084" w:rsidP="003F48E0">
      <w:pPr>
        <w:pStyle w:val="Didefault"/>
        <w:jc w:val="both"/>
        <w:rPr>
          <w:rFonts w:ascii="Calibri" w:hAnsi="Calibri"/>
          <w:b/>
          <w:bCs/>
          <w:color w:val="000000" w:themeColor="text1"/>
          <w:sz w:val="21"/>
          <w:szCs w:val="21"/>
        </w:rPr>
      </w:pPr>
    </w:p>
    <w:p w14:paraId="7F2D26A2" w14:textId="77777777" w:rsidR="00300084" w:rsidRPr="00C53365" w:rsidRDefault="00300084" w:rsidP="003F48E0">
      <w:pPr>
        <w:pStyle w:val="Didefault"/>
        <w:jc w:val="both"/>
        <w:rPr>
          <w:rFonts w:ascii="Calibri" w:hAnsi="Calibri"/>
          <w:b/>
          <w:bCs/>
          <w:color w:val="000000" w:themeColor="text1"/>
          <w:sz w:val="21"/>
          <w:szCs w:val="21"/>
        </w:rPr>
      </w:pPr>
    </w:p>
    <w:p w14:paraId="02301A61" w14:textId="77777777" w:rsidR="00300084" w:rsidRPr="00C53365" w:rsidRDefault="00300084" w:rsidP="003F48E0">
      <w:pPr>
        <w:pStyle w:val="Didefault"/>
        <w:jc w:val="both"/>
        <w:rPr>
          <w:rFonts w:ascii="Calibri" w:hAnsi="Calibri"/>
          <w:b/>
          <w:bCs/>
          <w:color w:val="000000" w:themeColor="text1"/>
          <w:sz w:val="21"/>
          <w:szCs w:val="21"/>
        </w:rPr>
      </w:pPr>
    </w:p>
    <w:p w14:paraId="0A70A2BB" w14:textId="77777777" w:rsidR="00300084" w:rsidRPr="00C53365" w:rsidRDefault="00300084" w:rsidP="003F48E0">
      <w:pPr>
        <w:pStyle w:val="Didefault"/>
        <w:jc w:val="both"/>
        <w:rPr>
          <w:rFonts w:ascii="Calibri" w:hAnsi="Calibri"/>
          <w:b/>
          <w:bCs/>
          <w:color w:val="000000" w:themeColor="text1"/>
          <w:sz w:val="21"/>
          <w:szCs w:val="21"/>
        </w:rPr>
      </w:pPr>
    </w:p>
    <w:p w14:paraId="1E1F88D9" w14:textId="77777777" w:rsidR="00300084" w:rsidRPr="00C53365" w:rsidRDefault="00300084" w:rsidP="003F48E0">
      <w:pPr>
        <w:pStyle w:val="Didefault"/>
        <w:jc w:val="both"/>
        <w:rPr>
          <w:rFonts w:ascii="Calibri" w:hAnsi="Calibri"/>
          <w:b/>
          <w:bCs/>
          <w:color w:val="000000" w:themeColor="text1"/>
          <w:sz w:val="21"/>
          <w:szCs w:val="21"/>
        </w:rPr>
      </w:pPr>
    </w:p>
    <w:p w14:paraId="1F7E4ECE" w14:textId="6BFBDDF7" w:rsidR="00300084" w:rsidRPr="00C53365" w:rsidRDefault="003A0313" w:rsidP="003F48E0">
      <w:pPr>
        <w:pStyle w:val="Didefault"/>
        <w:jc w:val="both"/>
        <w:rPr>
          <w:rFonts w:ascii="Calibri" w:hAnsi="Calibri"/>
          <w:b/>
          <w:bCs/>
          <w:color w:val="000000" w:themeColor="text1"/>
          <w:sz w:val="21"/>
          <w:szCs w:val="21"/>
        </w:rPr>
      </w:pPr>
      <w:r w:rsidRPr="00C53365">
        <w:rPr>
          <w:rFonts w:ascii="Calibri" w:hAnsi="Calibri"/>
          <w:b/>
          <w:bCs/>
          <w:color w:val="000000" w:themeColor="text1"/>
          <w:sz w:val="21"/>
          <w:szCs w:val="21"/>
        </w:rPr>
        <w:t xml:space="preserve">Comunicato n. 1 </w:t>
      </w:r>
      <w:r w:rsidR="002D0A42" w:rsidRPr="00C53365">
        <w:rPr>
          <w:rFonts w:ascii="Calibri" w:hAnsi="Calibri"/>
          <w:b/>
          <w:bCs/>
          <w:color w:val="000000" w:themeColor="text1"/>
          <w:sz w:val="21"/>
          <w:szCs w:val="21"/>
        </w:rPr>
        <w:t>– 1 maggio 2015</w:t>
      </w:r>
    </w:p>
    <w:p w14:paraId="39477E09" w14:textId="693913A6" w:rsidR="006B38CE" w:rsidRPr="00C53365" w:rsidRDefault="003F3B1F" w:rsidP="00300084">
      <w:pPr>
        <w:pStyle w:val="Didefault"/>
        <w:jc w:val="both"/>
        <w:rPr>
          <w:rFonts w:ascii="Calibri" w:hAnsi="Calibri"/>
          <w:b/>
          <w:bCs/>
          <w:color w:val="000000" w:themeColor="text1"/>
          <w:sz w:val="21"/>
          <w:szCs w:val="21"/>
        </w:rPr>
      </w:pPr>
      <w:r w:rsidRPr="00C53365">
        <w:rPr>
          <w:rFonts w:ascii="Calibri" w:hAnsi="Calibri"/>
          <w:b/>
          <w:bCs/>
          <w:color w:val="000000" w:themeColor="text1"/>
          <w:sz w:val="21"/>
          <w:szCs w:val="21"/>
        </w:rPr>
        <w:t>Si riparte</w:t>
      </w:r>
      <w:r w:rsidR="00300084" w:rsidRPr="00C53365">
        <w:rPr>
          <w:rFonts w:ascii="Calibri" w:hAnsi="Calibri"/>
          <w:b/>
          <w:bCs/>
          <w:color w:val="000000" w:themeColor="text1"/>
          <w:sz w:val="21"/>
          <w:szCs w:val="21"/>
        </w:rPr>
        <w:t>,</w:t>
      </w:r>
      <w:r w:rsidR="003A0313" w:rsidRPr="00C53365">
        <w:rPr>
          <w:rFonts w:ascii="Calibri" w:hAnsi="Calibri"/>
          <w:b/>
          <w:bCs/>
          <w:color w:val="000000" w:themeColor="text1"/>
          <w:sz w:val="21"/>
          <w:szCs w:val="21"/>
        </w:rPr>
        <w:t xml:space="preserve"> </w:t>
      </w:r>
      <w:r w:rsidRPr="00C53365">
        <w:rPr>
          <w:rFonts w:ascii="Calibri" w:hAnsi="Calibri"/>
          <w:b/>
          <w:bCs/>
          <w:color w:val="000000" w:themeColor="text1"/>
          <w:sz w:val="21"/>
          <w:szCs w:val="21"/>
        </w:rPr>
        <w:t xml:space="preserve">con la </w:t>
      </w:r>
      <w:r w:rsidR="003A0313" w:rsidRPr="00C53365">
        <w:rPr>
          <w:rFonts w:ascii="Calibri" w:hAnsi="Calibri"/>
          <w:b/>
          <w:bCs/>
          <w:color w:val="000000" w:themeColor="text1"/>
          <w:sz w:val="21"/>
          <w:szCs w:val="21"/>
        </w:rPr>
        <w:t>sesta edizione de I libri aiutano a leggere il mondo</w:t>
      </w:r>
      <w:r w:rsidR="002012CA" w:rsidRPr="00C53365">
        <w:rPr>
          <w:rFonts w:ascii="Calibri" w:hAnsi="Calibri"/>
          <w:b/>
          <w:bCs/>
          <w:color w:val="000000" w:themeColor="text1"/>
          <w:sz w:val="21"/>
          <w:szCs w:val="21"/>
        </w:rPr>
        <w:t xml:space="preserve"> 2015</w:t>
      </w:r>
      <w:r w:rsidR="00300084" w:rsidRPr="00C53365">
        <w:rPr>
          <w:rFonts w:ascii="Calibri" w:hAnsi="Calibri"/>
          <w:b/>
          <w:bCs/>
          <w:color w:val="000000" w:themeColor="text1"/>
          <w:sz w:val="21"/>
          <w:szCs w:val="21"/>
        </w:rPr>
        <w:t xml:space="preserve">, Il Lavoro nel </w:t>
      </w:r>
      <w:proofErr w:type="gramStart"/>
      <w:r w:rsidR="00300084" w:rsidRPr="00C53365">
        <w:rPr>
          <w:rFonts w:ascii="Calibri" w:hAnsi="Calibri"/>
          <w:b/>
          <w:bCs/>
          <w:color w:val="000000" w:themeColor="text1"/>
          <w:sz w:val="21"/>
          <w:szCs w:val="21"/>
        </w:rPr>
        <w:t>cuore</w:t>
      </w:r>
      <w:proofErr w:type="gramEnd"/>
    </w:p>
    <w:p w14:paraId="5948A4B3" w14:textId="7D57CF2B" w:rsidR="00300084" w:rsidRPr="00C53365" w:rsidRDefault="002D0A42" w:rsidP="002D0A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Calibri" w:hAnsi="Calibri" w:cs="Times"/>
          <w:color w:val="000000" w:themeColor="text1"/>
          <w:sz w:val="21"/>
          <w:szCs w:val="21"/>
          <w:lang w:val="it-IT" w:eastAsia="it-IT"/>
        </w:rPr>
      </w:pPr>
      <w:r w:rsidRPr="00C53365">
        <w:rPr>
          <w:rFonts w:ascii="Calibri" w:hAnsi="Calibri" w:cs="Times"/>
          <w:color w:val="000000" w:themeColor="text1"/>
          <w:sz w:val="21"/>
          <w:szCs w:val="21"/>
          <w:lang w:val="it-IT" w:eastAsia="it-IT"/>
        </w:rPr>
        <w:t>Iniziano</w:t>
      </w:r>
      <w:r w:rsidR="00300084" w:rsidRPr="00C53365">
        <w:rPr>
          <w:rFonts w:ascii="Calibri" w:hAnsi="Calibri" w:cs="Times"/>
          <w:color w:val="000000" w:themeColor="text1"/>
          <w:sz w:val="21"/>
          <w:szCs w:val="21"/>
          <w:lang w:val="it-IT" w:eastAsia="it-IT"/>
        </w:rPr>
        <w:t xml:space="preserve"> le attività del 2015 e, per farlo, non abbiamo scelto una data a caso. In continuità con l’edizione precedente, quest’anno ci proponiamo</w:t>
      </w:r>
      <w:r w:rsidRPr="00C53365">
        <w:rPr>
          <w:rFonts w:ascii="Calibri" w:hAnsi="Calibri" w:cs="Times"/>
          <w:color w:val="000000" w:themeColor="text1"/>
          <w:sz w:val="21"/>
          <w:szCs w:val="21"/>
          <w:lang w:val="it-IT" w:eastAsia="it-IT"/>
        </w:rPr>
        <w:t>,</w:t>
      </w:r>
      <w:r w:rsidR="00300084" w:rsidRPr="00C53365">
        <w:rPr>
          <w:rFonts w:ascii="Calibri" w:hAnsi="Calibri" w:cs="Times"/>
          <w:color w:val="000000" w:themeColor="text1"/>
          <w:sz w:val="21"/>
          <w:szCs w:val="21"/>
          <w:lang w:val="it-IT" w:eastAsia="it-IT"/>
        </w:rPr>
        <w:t xml:space="preserve"> </w:t>
      </w:r>
      <w:r w:rsidRPr="00C53365">
        <w:rPr>
          <w:rFonts w:ascii="Calibri" w:hAnsi="Calibri" w:cs="Times"/>
          <w:color w:val="000000" w:themeColor="text1"/>
          <w:sz w:val="21"/>
          <w:szCs w:val="21"/>
          <w:lang w:val="it-IT" w:eastAsia="it-IT"/>
        </w:rPr>
        <w:t xml:space="preserve">infatti, </w:t>
      </w:r>
      <w:r w:rsidR="00300084" w:rsidRPr="00C53365">
        <w:rPr>
          <w:rFonts w:ascii="Calibri" w:hAnsi="Calibri" w:cs="Times"/>
          <w:color w:val="000000" w:themeColor="text1"/>
          <w:sz w:val="21"/>
          <w:szCs w:val="21"/>
          <w:lang w:val="it-IT" w:eastAsia="it-IT"/>
        </w:rPr>
        <w:t xml:space="preserve">di ragionare su una delle dimensioni più importanti della vita, quella del lavoro. </w:t>
      </w:r>
      <w:proofErr w:type="gramStart"/>
      <w:r w:rsidR="00300084" w:rsidRPr="00C53365">
        <w:rPr>
          <w:rFonts w:ascii="Calibri" w:hAnsi="Calibri" w:cs="Times"/>
          <w:color w:val="000000" w:themeColor="text1"/>
          <w:sz w:val="21"/>
          <w:szCs w:val="21"/>
          <w:lang w:val="it-IT" w:eastAsia="it-IT"/>
        </w:rPr>
        <w:t>Un lavoro inteso nella sua accezione più ampia, complessa e affascinante: come vocazione, come strumento di emancipazione sociale e individu</w:t>
      </w:r>
      <w:proofErr w:type="gramEnd"/>
      <w:r w:rsidR="00300084" w:rsidRPr="00C53365">
        <w:rPr>
          <w:rFonts w:ascii="Calibri" w:hAnsi="Calibri" w:cs="Times"/>
          <w:color w:val="000000" w:themeColor="text1"/>
          <w:sz w:val="21"/>
          <w:szCs w:val="21"/>
          <w:lang w:val="it-IT" w:eastAsia="it-IT"/>
        </w:rPr>
        <w:t>ale e, perché no, come possibile fonte di piacere.</w:t>
      </w:r>
    </w:p>
    <w:p w14:paraId="52E3474F" w14:textId="2BAC453B" w:rsidR="00300084" w:rsidRPr="00C53365" w:rsidRDefault="00300084" w:rsidP="003000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color w:val="000000" w:themeColor="text1"/>
          <w:sz w:val="21"/>
          <w:szCs w:val="21"/>
          <w:lang w:val="it-IT" w:eastAsia="it-IT"/>
        </w:rPr>
      </w:pPr>
      <w:r w:rsidRPr="00C53365">
        <w:rPr>
          <w:rFonts w:ascii="Calibri" w:hAnsi="Calibri" w:cs="Times"/>
          <w:color w:val="000000" w:themeColor="text1"/>
          <w:sz w:val="21"/>
          <w:szCs w:val="21"/>
          <w:lang w:val="it-IT" w:eastAsia="it-IT"/>
        </w:rPr>
        <w:t>E’ indispensabile per questo mettersi in gioco, acquisire una prospettiva nuova. Alcuni pensatori, imprenditori, narratori stanno cominciando a elaborare nuove strategie, si sono fatti pionieri del rinnovamento, spesso senza suscitare ancora la meritata attenzione.</w:t>
      </w:r>
      <w:r w:rsidR="002D0A42" w:rsidRPr="00C53365">
        <w:rPr>
          <w:rFonts w:ascii="Calibri" w:hAnsi="Calibri" w:cs="Times"/>
          <w:color w:val="000000" w:themeColor="text1"/>
          <w:sz w:val="21"/>
          <w:szCs w:val="21"/>
          <w:lang w:val="it-IT" w:eastAsia="it-IT"/>
        </w:rPr>
        <w:t xml:space="preserve"> È </w:t>
      </w:r>
      <w:r w:rsidRPr="00C53365">
        <w:rPr>
          <w:rFonts w:ascii="Calibri" w:hAnsi="Calibri" w:cs="Times"/>
          <w:color w:val="000000" w:themeColor="text1"/>
          <w:sz w:val="21"/>
          <w:szCs w:val="21"/>
          <w:lang w:val="it-IT" w:eastAsia="it-IT"/>
        </w:rPr>
        <w:t xml:space="preserve">con loro che </w:t>
      </w:r>
      <w:proofErr w:type="gramStart"/>
      <w:r w:rsidRPr="00C53365">
        <w:rPr>
          <w:rFonts w:ascii="Calibri" w:hAnsi="Calibri" w:cs="Times"/>
          <w:color w:val="000000" w:themeColor="text1"/>
          <w:sz w:val="21"/>
          <w:szCs w:val="21"/>
          <w:lang w:val="it-IT" w:eastAsia="it-IT"/>
        </w:rPr>
        <w:t>vorremmo</w:t>
      </w:r>
      <w:proofErr w:type="gramEnd"/>
      <w:r w:rsidRPr="00C53365">
        <w:rPr>
          <w:rFonts w:ascii="Calibri" w:hAnsi="Calibri" w:cs="Times"/>
          <w:color w:val="000000" w:themeColor="text1"/>
          <w:sz w:val="21"/>
          <w:szCs w:val="21"/>
          <w:lang w:val="it-IT" w:eastAsia="it-IT"/>
        </w:rPr>
        <w:t xml:space="preserve"> continuare, quest’anno, il nostro viaggio. L’invito è aperto a chiunque abbia voglia di portare la sua idea, la sua esperienza, la sua positività.</w:t>
      </w:r>
    </w:p>
    <w:p w14:paraId="786FF3C6" w14:textId="37BFEA0C" w:rsidR="00300084" w:rsidRPr="00C53365" w:rsidRDefault="00300084" w:rsidP="003000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color w:val="000000" w:themeColor="text1"/>
          <w:sz w:val="21"/>
          <w:szCs w:val="21"/>
          <w:lang w:val="it-IT" w:eastAsia="it-IT"/>
        </w:rPr>
      </w:pPr>
      <w:r w:rsidRPr="00C53365">
        <w:rPr>
          <w:rFonts w:ascii="Calibri" w:hAnsi="Calibri" w:cs="Times"/>
          <w:color w:val="000000" w:themeColor="text1"/>
          <w:sz w:val="21"/>
          <w:szCs w:val="21"/>
          <w:lang w:val="it-IT" w:eastAsia="it-IT"/>
        </w:rPr>
        <w:t xml:space="preserve">Per farlo, si può, si deve ripartire anche dai libri. Senza sognare, non si prefigurano nuovi orizzonti, non si battono strade </w:t>
      </w:r>
      <w:proofErr w:type="gramStart"/>
      <w:r w:rsidRPr="00C53365">
        <w:rPr>
          <w:rFonts w:ascii="Calibri" w:hAnsi="Calibri" w:cs="Times"/>
          <w:color w:val="000000" w:themeColor="text1"/>
          <w:sz w:val="21"/>
          <w:szCs w:val="21"/>
          <w:lang w:val="it-IT" w:eastAsia="it-IT"/>
        </w:rPr>
        <w:t>nuove</w:t>
      </w:r>
      <w:proofErr w:type="gramEnd"/>
      <w:r w:rsidRPr="00C53365">
        <w:rPr>
          <w:rFonts w:ascii="Calibri" w:hAnsi="Calibri" w:cs="Times"/>
          <w:color w:val="000000" w:themeColor="text1"/>
          <w:sz w:val="21"/>
          <w:szCs w:val="21"/>
          <w:lang w:val="it-IT" w:eastAsia="it-IT"/>
        </w:rPr>
        <w:t>. Quest’anno vorremmo promuovere la lettura su questi argomenti, non più rinviabili, unendo riflessione, emozione e divertimento.</w:t>
      </w:r>
    </w:p>
    <w:p w14:paraId="1FF55587" w14:textId="2CFE2FF7" w:rsidR="00EB36EA" w:rsidRPr="00C53365" w:rsidRDefault="00386D8A" w:rsidP="003F48E0">
      <w:pPr>
        <w:pStyle w:val="Didefault"/>
        <w:spacing w:before="120"/>
        <w:jc w:val="both"/>
        <w:rPr>
          <w:rFonts w:ascii="Calibri" w:eastAsiaTheme="minorEastAsia" w:hAnsi="Calibri" w:cstheme="minorBidi"/>
          <w:color w:val="000000" w:themeColor="text1"/>
          <w:sz w:val="21"/>
          <w:szCs w:val="21"/>
          <w:bdr w:val="none" w:sz="0" w:space="0" w:color="auto"/>
          <w:lang w:eastAsia="ja-JP"/>
        </w:rPr>
      </w:pPr>
      <w:bookmarkStart w:id="0" w:name="OLE_LINK6"/>
      <w:bookmarkStart w:id="1" w:name="OLE_LINK7"/>
      <w:r w:rsidRPr="00C53365">
        <w:rPr>
          <w:rFonts w:ascii="Calibri" w:hAnsi="Calibri"/>
          <w:bCs/>
          <w:color w:val="000000" w:themeColor="text1"/>
          <w:sz w:val="21"/>
          <w:szCs w:val="21"/>
        </w:rPr>
        <w:t>In occasione dell’apertura</w:t>
      </w:r>
      <w:r w:rsidR="00E53D27" w:rsidRPr="00C53365">
        <w:rPr>
          <w:rFonts w:ascii="Calibri" w:hAnsi="Calibri"/>
          <w:bCs/>
          <w:color w:val="000000" w:themeColor="text1"/>
          <w:sz w:val="21"/>
          <w:szCs w:val="21"/>
        </w:rPr>
        <w:t xml:space="preserve"> della sesta edizione del progetto itinerante di </w:t>
      </w:r>
      <w:proofErr w:type="gramStart"/>
      <w:r w:rsidR="00E53D27" w:rsidRPr="00C53365">
        <w:rPr>
          <w:rFonts w:ascii="Calibri" w:hAnsi="Calibri"/>
          <w:bCs/>
          <w:color w:val="000000" w:themeColor="text1"/>
          <w:sz w:val="21"/>
          <w:szCs w:val="21"/>
        </w:rPr>
        <w:t>promo</w:t>
      </w:r>
      <w:r w:rsidR="00EB36EA" w:rsidRPr="00C53365">
        <w:rPr>
          <w:rFonts w:ascii="Calibri" w:hAnsi="Calibri"/>
          <w:bCs/>
          <w:color w:val="000000" w:themeColor="text1"/>
          <w:sz w:val="21"/>
          <w:szCs w:val="21"/>
        </w:rPr>
        <w:t>zione</w:t>
      </w:r>
      <w:proofErr w:type="gramEnd"/>
      <w:r w:rsidR="00EB36EA" w:rsidRPr="00C53365">
        <w:rPr>
          <w:rFonts w:ascii="Calibri" w:hAnsi="Calibri"/>
          <w:bCs/>
          <w:color w:val="000000" w:themeColor="text1"/>
          <w:sz w:val="21"/>
          <w:szCs w:val="21"/>
        </w:rPr>
        <w:t xml:space="preserve"> della lettura</w:t>
      </w:r>
      <w:r w:rsidR="00C53365" w:rsidRPr="00C53365">
        <w:rPr>
          <w:rFonts w:ascii="Calibri" w:hAnsi="Calibri"/>
          <w:bCs/>
          <w:color w:val="000000" w:themeColor="text1"/>
          <w:sz w:val="21"/>
          <w:szCs w:val="21"/>
        </w:rPr>
        <w:t xml:space="preserve">, </w:t>
      </w:r>
      <w:r w:rsidR="00EB36EA" w:rsidRPr="00C53365">
        <w:rPr>
          <w:rFonts w:ascii="Calibri" w:hAnsi="Calibri"/>
          <w:bCs/>
          <w:color w:val="000000" w:themeColor="text1"/>
          <w:sz w:val="21"/>
          <w:szCs w:val="21"/>
        </w:rPr>
        <w:t xml:space="preserve">anche a Cagliari, </w:t>
      </w:r>
      <w:r w:rsidR="00EB36EA" w:rsidRPr="00C53365">
        <w:rPr>
          <w:rFonts w:ascii="Calibri" w:eastAsiaTheme="minorEastAsia" w:hAnsi="Calibri" w:cstheme="minorBidi"/>
          <w:color w:val="000000" w:themeColor="text1"/>
          <w:sz w:val="21"/>
          <w:szCs w:val="21"/>
          <w:bdr w:val="none" w:sz="0" w:space="0" w:color="auto"/>
          <w:lang w:eastAsia="ja-JP"/>
        </w:rPr>
        <w:t xml:space="preserve">dopo Milano, Genova, Torino e Bologna, </w:t>
      </w:r>
      <w:r w:rsidR="00EB36EA" w:rsidRPr="00C53365">
        <w:rPr>
          <w:rFonts w:ascii="Calibri" w:hAnsi="Calibri"/>
          <w:bCs/>
          <w:color w:val="000000" w:themeColor="text1"/>
          <w:sz w:val="21"/>
          <w:szCs w:val="21"/>
        </w:rPr>
        <w:t xml:space="preserve">si potrà </w:t>
      </w:r>
      <w:r w:rsidR="00EB36EA" w:rsidRPr="00C53365">
        <w:rPr>
          <w:rFonts w:ascii="Calibri" w:hAnsi="Calibri"/>
          <w:b/>
          <w:bCs/>
          <w:color w:val="000000" w:themeColor="text1"/>
          <w:sz w:val="21"/>
          <w:szCs w:val="21"/>
        </w:rPr>
        <w:t>scrivere un libro con Paolo Nori</w:t>
      </w:r>
      <w:r w:rsidR="00EB36EA" w:rsidRPr="00C53365">
        <w:rPr>
          <w:rFonts w:ascii="Calibri" w:hAnsi="Calibri"/>
          <w:bCs/>
          <w:color w:val="000000" w:themeColor="text1"/>
          <w:sz w:val="21"/>
          <w:szCs w:val="21"/>
        </w:rPr>
        <w:t xml:space="preserve">. </w:t>
      </w:r>
    </w:p>
    <w:p w14:paraId="1E874ECD" w14:textId="2E82E99A" w:rsidR="003F48E0" w:rsidRPr="00C53365" w:rsidRDefault="00EB36EA" w:rsidP="003F48E0">
      <w:pPr>
        <w:pStyle w:val="Didefault"/>
        <w:jc w:val="both"/>
        <w:rPr>
          <w:rFonts w:ascii="Calibri" w:eastAsiaTheme="minorEastAsia" w:hAnsi="Calibri" w:cstheme="minorBidi"/>
          <w:color w:val="000000" w:themeColor="text1"/>
          <w:sz w:val="21"/>
          <w:szCs w:val="21"/>
          <w:bdr w:val="none" w:sz="0" w:space="0" w:color="auto"/>
          <w:lang w:eastAsia="ja-JP"/>
        </w:rPr>
      </w:pPr>
      <w:r w:rsidRPr="00C53365">
        <w:rPr>
          <w:rFonts w:ascii="Calibri" w:eastAsiaTheme="minorEastAsia" w:hAnsi="Calibri" w:cstheme="minorBidi"/>
          <w:color w:val="000000" w:themeColor="text1"/>
          <w:sz w:val="21"/>
          <w:szCs w:val="21"/>
          <w:bdr w:val="none" w:sz="0" w:space="0" w:color="auto"/>
          <w:lang w:eastAsia="ja-JP"/>
        </w:rPr>
        <w:t>L</w:t>
      </w:r>
      <w:r w:rsidR="00E53D27" w:rsidRPr="00C53365">
        <w:rPr>
          <w:rFonts w:ascii="Calibri" w:eastAsiaTheme="minorEastAsia" w:hAnsi="Calibri" w:cstheme="minorBidi"/>
          <w:color w:val="000000" w:themeColor="text1"/>
          <w:sz w:val="21"/>
          <w:szCs w:val="21"/>
          <w:bdr w:val="none" w:sz="0" w:space="0" w:color="auto"/>
          <w:lang w:eastAsia="ja-JP"/>
        </w:rPr>
        <w:t xml:space="preserve">e associazioni </w:t>
      </w:r>
      <w:r w:rsidR="00E53D27" w:rsidRPr="00C53365">
        <w:rPr>
          <w:rFonts w:ascii="Calibri" w:eastAsiaTheme="minorEastAsia" w:hAnsi="Calibri" w:cstheme="minorBidi"/>
          <w:b/>
          <w:color w:val="000000" w:themeColor="text1"/>
          <w:sz w:val="21"/>
          <w:szCs w:val="21"/>
          <w:bdr w:val="none" w:sz="0" w:space="0" w:color="auto"/>
          <w:lang w:eastAsia="ja-JP"/>
        </w:rPr>
        <w:t xml:space="preserve">Malik e </w:t>
      </w:r>
      <w:proofErr w:type="spellStart"/>
      <w:r w:rsidR="00E53D27" w:rsidRPr="00C53365">
        <w:rPr>
          <w:rFonts w:ascii="Calibri" w:eastAsiaTheme="minorEastAsia" w:hAnsi="Calibri" w:cstheme="minorBidi"/>
          <w:b/>
          <w:color w:val="000000" w:themeColor="text1"/>
          <w:sz w:val="21"/>
          <w:szCs w:val="21"/>
          <w:bdr w:val="none" w:sz="0" w:space="0" w:color="auto"/>
          <w:lang w:eastAsia="ja-JP"/>
        </w:rPr>
        <w:t>Asibiri</w:t>
      </w:r>
      <w:proofErr w:type="spellEnd"/>
      <w:r w:rsidR="00E53D27" w:rsidRPr="00C53365">
        <w:rPr>
          <w:rFonts w:ascii="Calibri" w:eastAsiaTheme="minorEastAsia" w:hAnsi="Calibri" w:cstheme="minorBidi"/>
          <w:color w:val="000000" w:themeColor="text1"/>
          <w:sz w:val="21"/>
          <w:szCs w:val="21"/>
          <w:bdr w:val="none" w:sz="0" w:space="0" w:color="auto"/>
          <w:lang w:eastAsia="ja-JP"/>
        </w:rPr>
        <w:t xml:space="preserve"> </w:t>
      </w:r>
      <w:r w:rsidRPr="00C53365">
        <w:rPr>
          <w:rFonts w:ascii="Calibri" w:eastAsiaTheme="minorEastAsia" w:hAnsi="Calibri" w:cstheme="minorBidi"/>
          <w:color w:val="000000" w:themeColor="text1"/>
          <w:sz w:val="21"/>
          <w:szCs w:val="21"/>
          <w:bdr w:val="none" w:sz="0" w:space="0" w:color="auto"/>
          <w:lang w:eastAsia="ja-JP"/>
        </w:rPr>
        <w:t>propongono</w:t>
      </w:r>
      <w:r w:rsidR="000261FC" w:rsidRPr="00C53365">
        <w:rPr>
          <w:rFonts w:ascii="Calibri" w:eastAsiaTheme="minorEastAsia" w:hAnsi="Calibri" w:cstheme="minorBidi"/>
          <w:color w:val="000000" w:themeColor="text1"/>
          <w:sz w:val="21"/>
          <w:szCs w:val="21"/>
          <w:bdr w:val="none" w:sz="0" w:space="0" w:color="auto"/>
          <w:lang w:eastAsia="ja-JP"/>
        </w:rPr>
        <w:t xml:space="preserve">, tra maggio e giugno, </w:t>
      </w:r>
      <w:r w:rsidR="006B38CE" w:rsidRPr="00C53365">
        <w:rPr>
          <w:rFonts w:ascii="Calibri" w:eastAsiaTheme="minorEastAsia" w:hAnsi="Calibri" w:cstheme="minorBidi"/>
          <w:color w:val="000000" w:themeColor="text1"/>
          <w:sz w:val="21"/>
          <w:szCs w:val="21"/>
          <w:bdr w:val="none" w:sz="0" w:space="0" w:color="auto"/>
          <w:lang w:eastAsia="ja-JP"/>
        </w:rPr>
        <w:t>il</w:t>
      </w:r>
      <w:r w:rsidR="00382060" w:rsidRPr="00C53365">
        <w:rPr>
          <w:rFonts w:ascii="Calibri" w:eastAsiaTheme="minorEastAsia" w:hAnsi="Calibri" w:cstheme="minorBidi"/>
          <w:color w:val="000000" w:themeColor="text1"/>
          <w:sz w:val="21"/>
          <w:szCs w:val="21"/>
          <w:bdr w:val="none" w:sz="0" w:space="0" w:color="auto"/>
          <w:lang w:eastAsia="ja-JP"/>
        </w:rPr>
        <w:t xml:space="preserve"> seminario speciale</w:t>
      </w:r>
      <w:r w:rsidR="00E53D27" w:rsidRPr="00C53365">
        <w:rPr>
          <w:rFonts w:ascii="Calibri" w:eastAsiaTheme="minorEastAsia" w:hAnsi="Calibri" w:cstheme="minorBidi"/>
          <w:color w:val="000000" w:themeColor="text1"/>
          <w:sz w:val="21"/>
          <w:szCs w:val="21"/>
          <w:bdr w:val="none" w:sz="0" w:space="0" w:color="auto"/>
          <w:lang w:eastAsia="ja-JP"/>
        </w:rPr>
        <w:t xml:space="preserve"> </w:t>
      </w:r>
      <w:r w:rsidR="00E53D27" w:rsidRPr="00C53365">
        <w:rPr>
          <w:rFonts w:ascii="Calibri" w:eastAsiaTheme="minorEastAsia" w:hAnsi="Calibri" w:cstheme="minorBidi"/>
          <w:b/>
          <w:color w:val="000000" w:themeColor="text1"/>
          <w:sz w:val="21"/>
          <w:szCs w:val="21"/>
          <w:bdr w:val="none" w:sz="0" w:space="0" w:color="auto"/>
          <w:lang w:eastAsia="ja-JP"/>
        </w:rPr>
        <w:t>IL REPERTORIO DEI MATTI DELLA CITTA’ DI CAGLIARI</w:t>
      </w:r>
      <w:r w:rsidR="00382060" w:rsidRPr="00C53365">
        <w:rPr>
          <w:rFonts w:ascii="Calibri" w:hAnsi="Calibri"/>
          <w:bCs/>
          <w:color w:val="000000" w:themeColor="text1"/>
          <w:sz w:val="21"/>
          <w:szCs w:val="21"/>
        </w:rPr>
        <w:t>. U</w:t>
      </w:r>
      <w:r w:rsidR="009F4AB9" w:rsidRPr="00C53365">
        <w:rPr>
          <w:rFonts w:ascii="Calibri" w:eastAsiaTheme="minorEastAsia" w:hAnsi="Calibri" w:cstheme="minorBidi"/>
          <w:color w:val="000000" w:themeColor="text1"/>
          <w:sz w:val="21"/>
          <w:szCs w:val="21"/>
          <w:bdr w:val="none" w:sz="0" w:space="0" w:color="auto"/>
          <w:lang w:eastAsia="ja-JP"/>
        </w:rPr>
        <w:t>n corso di scrittura “senza sentimento”</w:t>
      </w:r>
      <w:r w:rsidR="002012CA" w:rsidRPr="00C53365">
        <w:rPr>
          <w:rFonts w:ascii="Calibri" w:eastAsiaTheme="minorEastAsia" w:hAnsi="Calibri" w:cstheme="minorBidi"/>
          <w:color w:val="000000" w:themeColor="text1"/>
          <w:sz w:val="21"/>
          <w:szCs w:val="21"/>
          <w:bdr w:val="none" w:sz="0" w:space="0" w:color="auto"/>
          <w:lang w:eastAsia="ja-JP"/>
        </w:rPr>
        <w:t xml:space="preserve">, </w:t>
      </w:r>
      <w:r w:rsidR="003F3B1F" w:rsidRPr="00C53365">
        <w:rPr>
          <w:rFonts w:ascii="Calibri" w:eastAsiaTheme="minorEastAsia" w:hAnsi="Calibri" w:cstheme="minorBidi"/>
          <w:color w:val="000000" w:themeColor="text1"/>
          <w:sz w:val="21"/>
          <w:szCs w:val="21"/>
          <w:bdr w:val="none" w:sz="0" w:space="0" w:color="auto"/>
          <w:lang w:eastAsia="ja-JP"/>
        </w:rPr>
        <w:t>ideato e c</w:t>
      </w:r>
      <w:r w:rsidR="00673CAC" w:rsidRPr="00C53365">
        <w:rPr>
          <w:rFonts w:ascii="Calibri" w:eastAsiaTheme="minorEastAsia" w:hAnsi="Calibri" w:cstheme="minorBidi"/>
          <w:color w:val="000000" w:themeColor="text1"/>
          <w:sz w:val="21"/>
          <w:szCs w:val="21"/>
          <w:bdr w:val="none" w:sz="0" w:space="0" w:color="auto"/>
          <w:lang w:eastAsia="ja-JP"/>
        </w:rPr>
        <w:t>urato</w:t>
      </w:r>
      <w:r w:rsidR="003F3B1F" w:rsidRPr="00C53365">
        <w:rPr>
          <w:rFonts w:ascii="Calibri" w:eastAsiaTheme="minorEastAsia" w:hAnsi="Calibri" w:cstheme="minorBidi"/>
          <w:color w:val="000000" w:themeColor="text1"/>
          <w:sz w:val="21"/>
          <w:szCs w:val="21"/>
          <w:bdr w:val="none" w:sz="0" w:space="0" w:color="auto"/>
          <w:lang w:eastAsia="ja-JP"/>
        </w:rPr>
        <w:t xml:space="preserve"> dallo scrittore </w:t>
      </w:r>
      <w:r w:rsidR="003F3B1F" w:rsidRPr="00C53365">
        <w:rPr>
          <w:rFonts w:ascii="Calibri" w:eastAsiaTheme="minorEastAsia" w:hAnsi="Calibri" w:cstheme="minorBidi"/>
          <w:b/>
          <w:color w:val="000000" w:themeColor="text1"/>
          <w:sz w:val="21"/>
          <w:szCs w:val="21"/>
          <w:bdr w:val="none" w:sz="0" w:space="0" w:color="auto"/>
          <w:lang w:eastAsia="ja-JP"/>
        </w:rPr>
        <w:t>Paolo Nori</w:t>
      </w:r>
      <w:r w:rsidR="003F3B1F" w:rsidRPr="00C53365">
        <w:rPr>
          <w:rFonts w:ascii="Calibri" w:eastAsiaTheme="minorEastAsia" w:hAnsi="Calibri" w:cstheme="minorBidi"/>
          <w:color w:val="000000" w:themeColor="text1"/>
          <w:sz w:val="21"/>
          <w:szCs w:val="21"/>
          <w:bdr w:val="none" w:sz="0" w:space="0" w:color="auto"/>
          <w:lang w:eastAsia="ja-JP"/>
        </w:rPr>
        <w:t>,</w:t>
      </w:r>
      <w:r w:rsidR="002012CA" w:rsidRPr="00C53365">
        <w:rPr>
          <w:rFonts w:ascii="Calibri" w:eastAsiaTheme="minorEastAsia" w:hAnsi="Calibri" w:cstheme="minorBidi"/>
          <w:color w:val="000000" w:themeColor="text1"/>
          <w:sz w:val="21"/>
          <w:szCs w:val="21"/>
          <w:bdr w:val="none" w:sz="0" w:space="0" w:color="auto"/>
          <w:lang w:eastAsia="ja-JP"/>
        </w:rPr>
        <w:t xml:space="preserve"> da un’idea di </w:t>
      </w:r>
      <w:r w:rsidR="002012CA" w:rsidRPr="00C53365">
        <w:rPr>
          <w:rFonts w:ascii="Calibri" w:eastAsiaTheme="minorEastAsia" w:hAnsi="Calibri" w:cstheme="minorBidi"/>
          <w:b/>
          <w:color w:val="000000" w:themeColor="text1"/>
          <w:sz w:val="21"/>
          <w:szCs w:val="21"/>
          <w:bdr w:val="none" w:sz="0" w:space="0" w:color="auto"/>
          <w:lang w:eastAsia="ja-JP"/>
        </w:rPr>
        <w:t xml:space="preserve">Roberto </w:t>
      </w:r>
      <w:proofErr w:type="spellStart"/>
      <w:r w:rsidR="002012CA" w:rsidRPr="00C53365">
        <w:rPr>
          <w:rFonts w:ascii="Calibri" w:eastAsiaTheme="minorEastAsia" w:hAnsi="Calibri" w:cstheme="minorBidi"/>
          <w:b/>
          <w:color w:val="000000" w:themeColor="text1"/>
          <w:sz w:val="21"/>
          <w:szCs w:val="21"/>
          <w:bdr w:val="none" w:sz="0" w:space="0" w:color="auto"/>
          <w:lang w:eastAsia="ja-JP"/>
        </w:rPr>
        <w:t>Alajmo</w:t>
      </w:r>
      <w:proofErr w:type="spellEnd"/>
      <w:r w:rsidR="002012CA" w:rsidRPr="00C53365">
        <w:rPr>
          <w:rFonts w:ascii="Calibri" w:eastAsiaTheme="minorEastAsia" w:hAnsi="Calibri" w:cstheme="minorBidi"/>
          <w:color w:val="000000" w:themeColor="text1"/>
          <w:sz w:val="21"/>
          <w:szCs w:val="21"/>
          <w:bdr w:val="none" w:sz="0" w:space="0" w:color="auto"/>
          <w:lang w:eastAsia="ja-JP"/>
        </w:rPr>
        <w:t>,</w:t>
      </w:r>
      <w:r w:rsidR="003F3B1F" w:rsidRPr="00C53365">
        <w:rPr>
          <w:rFonts w:ascii="Calibri" w:eastAsiaTheme="minorEastAsia" w:hAnsi="Calibri" w:cstheme="minorBidi"/>
          <w:color w:val="000000" w:themeColor="text1"/>
          <w:sz w:val="21"/>
          <w:szCs w:val="21"/>
          <w:bdr w:val="none" w:sz="0" w:space="0" w:color="auto"/>
          <w:lang w:eastAsia="ja-JP"/>
        </w:rPr>
        <w:t xml:space="preserve"> che n</w:t>
      </w:r>
      <w:r w:rsidR="00673CAC" w:rsidRPr="00C53365">
        <w:rPr>
          <w:rFonts w:ascii="Calibri" w:eastAsiaTheme="minorEastAsia" w:hAnsi="Calibri" w:cstheme="minorBidi"/>
          <w:color w:val="000000" w:themeColor="text1"/>
          <w:sz w:val="21"/>
          <w:szCs w:val="21"/>
          <w:bdr w:val="none" w:sz="0" w:space="0" w:color="auto"/>
          <w:lang w:eastAsia="ja-JP"/>
        </w:rPr>
        <w:t>el 1994 ha pubblicato il</w:t>
      </w:r>
      <w:r w:rsidR="003F3B1F" w:rsidRPr="00C53365">
        <w:rPr>
          <w:rFonts w:ascii="Calibri" w:eastAsiaTheme="minorEastAsia" w:hAnsi="Calibri" w:cstheme="minorBidi"/>
          <w:color w:val="000000" w:themeColor="text1"/>
          <w:sz w:val="21"/>
          <w:szCs w:val="21"/>
          <w:bdr w:val="none" w:sz="0" w:space="0" w:color="auto"/>
          <w:lang w:eastAsia="ja-JP"/>
        </w:rPr>
        <w:t xml:space="preserve"> saggio antropologico, </w:t>
      </w:r>
      <w:r w:rsidR="003F3B1F" w:rsidRPr="00C53365">
        <w:rPr>
          <w:rFonts w:ascii="Calibri" w:eastAsiaTheme="minorEastAsia" w:hAnsi="Calibri" w:cstheme="minorBidi"/>
          <w:b/>
          <w:color w:val="000000" w:themeColor="text1"/>
          <w:sz w:val="21"/>
          <w:szCs w:val="21"/>
          <w:bdr w:val="none" w:sz="0" w:space="0" w:color="auto"/>
          <w:lang w:eastAsia="ja-JP"/>
        </w:rPr>
        <w:t xml:space="preserve">Repertorio dei pazzi della città </w:t>
      </w:r>
      <w:proofErr w:type="gramStart"/>
      <w:r w:rsidR="003F3B1F" w:rsidRPr="00C53365">
        <w:rPr>
          <w:rFonts w:ascii="Calibri" w:eastAsiaTheme="minorEastAsia" w:hAnsi="Calibri" w:cstheme="minorBidi"/>
          <w:b/>
          <w:color w:val="000000" w:themeColor="text1"/>
          <w:sz w:val="21"/>
          <w:szCs w:val="21"/>
          <w:bdr w:val="none" w:sz="0" w:space="0" w:color="auto"/>
          <w:lang w:eastAsia="ja-JP"/>
        </w:rPr>
        <w:t>di</w:t>
      </w:r>
      <w:proofErr w:type="gramEnd"/>
      <w:r w:rsidR="003F3B1F" w:rsidRPr="00C53365">
        <w:rPr>
          <w:rFonts w:ascii="Calibri" w:eastAsiaTheme="minorEastAsia" w:hAnsi="Calibri" w:cstheme="minorBidi"/>
          <w:b/>
          <w:color w:val="000000" w:themeColor="text1"/>
          <w:sz w:val="21"/>
          <w:szCs w:val="21"/>
          <w:bdr w:val="none" w:sz="0" w:space="0" w:color="auto"/>
          <w:lang w:eastAsia="ja-JP"/>
        </w:rPr>
        <w:t xml:space="preserve"> Palermo</w:t>
      </w:r>
      <w:r w:rsidR="003F3B1F" w:rsidRPr="00C53365">
        <w:rPr>
          <w:rFonts w:ascii="Calibri" w:eastAsiaTheme="minorEastAsia" w:hAnsi="Calibri" w:cstheme="minorBidi"/>
          <w:color w:val="000000" w:themeColor="text1"/>
          <w:sz w:val="21"/>
          <w:szCs w:val="21"/>
          <w:bdr w:val="none" w:sz="0" w:space="0" w:color="auto"/>
          <w:lang w:eastAsia="ja-JP"/>
        </w:rPr>
        <w:t xml:space="preserve"> (Garzanti)</w:t>
      </w:r>
      <w:r w:rsidR="006B38CE" w:rsidRPr="00C53365">
        <w:rPr>
          <w:rFonts w:ascii="Calibri" w:eastAsiaTheme="minorEastAsia" w:hAnsi="Calibri" w:cstheme="minorBidi"/>
          <w:color w:val="000000" w:themeColor="text1"/>
          <w:sz w:val="21"/>
          <w:szCs w:val="21"/>
          <w:bdr w:val="none" w:sz="0" w:space="0" w:color="auto"/>
          <w:lang w:eastAsia="ja-JP"/>
        </w:rPr>
        <w:t xml:space="preserve">. Dopo dieci anni ne ha </w:t>
      </w:r>
      <w:proofErr w:type="gramStart"/>
      <w:r w:rsidR="00673CAC" w:rsidRPr="00C53365">
        <w:rPr>
          <w:rFonts w:ascii="Calibri" w:eastAsiaTheme="minorEastAsia" w:hAnsi="Calibri" w:cstheme="minorBidi"/>
          <w:color w:val="000000" w:themeColor="text1"/>
          <w:sz w:val="21"/>
          <w:szCs w:val="21"/>
          <w:bdr w:val="none" w:sz="0" w:space="0" w:color="auto"/>
          <w:lang w:eastAsia="ja-JP"/>
        </w:rPr>
        <w:t>ripubblicato</w:t>
      </w:r>
      <w:proofErr w:type="gramEnd"/>
      <w:r w:rsidR="00382060" w:rsidRPr="00C53365">
        <w:rPr>
          <w:rFonts w:ascii="Calibri" w:eastAsiaTheme="minorEastAsia" w:hAnsi="Calibri" w:cstheme="minorBidi"/>
          <w:color w:val="000000" w:themeColor="text1"/>
          <w:sz w:val="21"/>
          <w:szCs w:val="21"/>
          <w:bdr w:val="none" w:sz="0" w:space="0" w:color="auto"/>
          <w:lang w:eastAsia="ja-JP"/>
        </w:rPr>
        <w:t xml:space="preserve"> una nuova edizione (Mondadori) e nel 2012 ha ampliato il discorso coinvolgendo</w:t>
      </w:r>
      <w:r w:rsidR="006B38CE" w:rsidRPr="00C53365">
        <w:rPr>
          <w:rFonts w:ascii="Calibri" w:eastAsiaTheme="minorEastAsia" w:hAnsi="Calibri" w:cstheme="minorBidi"/>
          <w:color w:val="000000" w:themeColor="text1"/>
          <w:sz w:val="21"/>
          <w:szCs w:val="21"/>
          <w:bdr w:val="none" w:sz="0" w:space="0" w:color="auto"/>
          <w:lang w:eastAsia="ja-JP"/>
        </w:rPr>
        <w:t xml:space="preserve"> dieci scrittori italiani nel</w:t>
      </w:r>
      <w:r w:rsidR="00382060" w:rsidRPr="00C53365">
        <w:rPr>
          <w:rFonts w:ascii="Calibri" w:eastAsiaTheme="minorEastAsia" w:hAnsi="Calibri" w:cstheme="minorBidi"/>
          <w:color w:val="000000" w:themeColor="text1"/>
          <w:sz w:val="21"/>
          <w:szCs w:val="21"/>
          <w:bdr w:val="none" w:sz="0" w:space="0" w:color="auto"/>
          <w:lang w:eastAsia="ja-JP"/>
        </w:rPr>
        <w:t xml:space="preserve"> </w:t>
      </w:r>
      <w:r w:rsidR="006B38CE" w:rsidRPr="00C53365">
        <w:rPr>
          <w:rFonts w:ascii="Calibri" w:eastAsiaTheme="minorEastAsia" w:hAnsi="Calibri" w:cstheme="minorBidi"/>
          <w:b/>
          <w:color w:val="000000" w:themeColor="text1"/>
          <w:sz w:val="21"/>
          <w:szCs w:val="21"/>
          <w:bdr w:val="none" w:sz="0" w:space="0" w:color="auto"/>
          <w:lang w:eastAsia="ja-JP"/>
        </w:rPr>
        <w:t>Repertorio dei pazzi d'Itali</w:t>
      </w:r>
      <w:r w:rsidR="006B38CE" w:rsidRPr="00C53365">
        <w:rPr>
          <w:rFonts w:ascii="Calibri" w:eastAsiaTheme="minorEastAsia" w:hAnsi="Calibri" w:cstheme="minorBidi"/>
          <w:color w:val="000000" w:themeColor="text1"/>
          <w:sz w:val="21"/>
          <w:szCs w:val="21"/>
          <w:bdr w:val="none" w:sz="0" w:space="0" w:color="auto"/>
          <w:lang w:eastAsia="ja-JP"/>
        </w:rPr>
        <w:t>a (</w:t>
      </w:r>
      <w:proofErr w:type="spellStart"/>
      <w:r w:rsidR="006B38CE" w:rsidRPr="00C53365">
        <w:rPr>
          <w:rFonts w:ascii="Calibri" w:eastAsiaTheme="minorEastAsia" w:hAnsi="Calibri" w:cstheme="minorBidi"/>
          <w:color w:val="000000" w:themeColor="text1"/>
          <w:sz w:val="21"/>
          <w:szCs w:val="21"/>
          <w:bdr w:val="none" w:sz="0" w:space="0" w:color="auto"/>
          <w:lang w:eastAsia="ja-JP"/>
        </w:rPr>
        <w:t>ilSaggiatore</w:t>
      </w:r>
      <w:proofErr w:type="spellEnd"/>
      <w:r w:rsidR="006B38CE" w:rsidRPr="00C53365">
        <w:rPr>
          <w:rFonts w:ascii="Calibri" w:eastAsiaTheme="minorEastAsia" w:hAnsi="Calibri" w:cstheme="minorBidi"/>
          <w:color w:val="000000" w:themeColor="text1"/>
          <w:sz w:val="21"/>
          <w:szCs w:val="21"/>
          <w:bdr w:val="none" w:sz="0" w:space="0" w:color="auto"/>
          <w:lang w:eastAsia="ja-JP"/>
        </w:rPr>
        <w:t>).</w:t>
      </w:r>
      <w:r w:rsidR="00B22B2E" w:rsidRPr="00C53365">
        <w:rPr>
          <w:rFonts w:ascii="Calibri" w:eastAsiaTheme="minorEastAsia" w:hAnsi="Calibri" w:cstheme="minorBidi"/>
          <w:color w:val="000000" w:themeColor="text1"/>
          <w:sz w:val="21"/>
          <w:szCs w:val="21"/>
          <w:bdr w:val="none" w:sz="0" w:space="0" w:color="auto"/>
          <w:lang w:eastAsia="ja-JP"/>
        </w:rPr>
        <w:t xml:space="preserve"> </w:t>
      </w:r>
      <w:r w:rsidR="00696A0D" w:rsidRPr="00C53365">
        <w:rPr>
          <w:rFonts w:ascii="Calibri" w:eastAsiaTheme="minorEastAsia" w:hAnsi="Calibri" w:cstheme="minorBidi"/>
          <w:color w:val="000000" w:themeColor="text1"/>
          <w:sz w:val="21"/>
          <w:szCs w:val="21"/>
          <w:bdr w:val="none" w:sz="0" w:space="0" w:color="auto"/>
          <w:lang w:eastAsia="ja-JP"/>
        </w:rPr>
        <w:t>Dal confronto tra</w:t>
      </w:r>
      <w:r w:rsidR="006B38CE" w:rsidRPr="00C53365">
        <w:rPr>
          <w:rFonts w:ascii="Calibri" w:eastAsiaTheme="minorEastAsia" w:hAnsi="Calibri" w:cstheme="minorBidi"/>
          <w:color w:val="000000" w:themeColor="text1"/>
          <w:sz w:val="21"/>
          <w:szCs w:val="21"/>
          <w:bdr w:val="none" w:sz="0" w:space="0" w:color="auto"/>
          <w:lang w:eastAsia="ja-JP"/>
        </w:rPr>
        <w:t xml:space="preserve"> </w:t>
      </w:r>
      <w:r w:rsidR="00B22B2E" w:rsidRPr="00C53365">
        <w:rPr>
          <w:rFonts w:ascii="Calibri" w:eastAsiaTheme="minorEastAsia" w:hAnsi="Calibri" w:cstheme="minorBidi"/>
          <w:color w:val="000000" w:themeColor="text1"/>
          <w:sz w:val="21"/>
          <w:szCs w:val="21"/>
          <w:bdr w:val="none" w:sz="0" w:space="0" w:color="auto"/>
          <w:lang w:eastAsia="ja-JP"/>
        </w:rPr>
        <w:t>l’autore</w:t>
      </w:r>
      <w:r w:rsidR="003F3B1F" w:rsidRPr="00C53365">
        <w:rPr>
          <w:rFonts w:ascii="Calibri" w:eastAsiaTheme="minorEastAsia" w:hAnsi="Calibri" w:cstheme="minorBidi"/>
          <w:color w:val="000000" w:themeColor="text1"/>
          <w:sz w:val="21"/>
          <w:szCs w:val="21"/>
          <w:bdr w:val="none" w:sz="0" w:space="0" w:color="auto"/>
          <w:lang w:eastAsia="ja-JP"/>
        </w:rPr>
        <w:t xml:space="preserve"> e i partecipanti</w:t>
      </w:r>
      <w:r w:rsidR="00696A0D" w:rsidRPr="00C53365">
        <w:rPr>
          <w:rFonts w:ascii="Calibri" w:eastAsiaTheme="minorEastAsia" w:hAnsi="Calibri" w:cstheme="minorBidi"/>
          <w:color w:val="000000" w:themeColor="text1"/>
          <w:sz w:val="21"/>
          <w:szCs w:val="21"/>
          <w:bdr w:val="none" w:sz="0" w:space="0" w:color="auto"/>
          <w:lang w:eastAsia="ja-JP"/>
        </w:rPr>
        <w:t>, nasceranno dei racconti,</w:t>
      </w:r>
      <w:r w:rsidR="003F3B1F" w:rsidRPr="00C53365">
        <w:rPr>
          <w:rFonts w:ascii="Calibri" w:eastAsiaTheme="minorEastAsia" w:hAnsi="Calibri" w:cstheme="minorBidi"/>
          <w:color w:val="000000" w:themeColor="text1"/>
          <w:sz w:val="21"/>
          <w:szCs w:val="21"/>
          <w:bdr w:val="none" w:sz="0" w:space="0" w:color="auto"/>
          <w:lang w:eastAsia="ja-JP"/>
        </w:rPr>
        <w:t xml:space="preserve"> basati su storie e personaggi della città di Cagliari, </w:t>
      </w:r>
      <w:r w:rsidR="009F4AB9" w:rsidRPr="00C53365">
        <w:rPr>
          <w:rFonts w:ascii="Calibri" w:eastAsiaTheme="minorEastAsia" w:hAnsi="Calibri" w:cstheme="minorBidi"/>
          <w:color w:val="000000" w:themeColor="text1"/>
          <w:sz w:val="21"/>
          <w:szCs w:val="21"/>
          <w:bdr w:val="none" w:sz="0" w:space="0" w:color="auto"/>
          <w:lang w:eastAsia="ja-JP"/>
        </w:rPr>
        <w:t>p</w:t>
      </w:r>
      <w:r w:rsidR="003F3B1F" w:rsidRPr="00C53365">
        <w:rPr>
          <w:rFonts w:ascii="Calibri" w:eastAsiaTheme="minorEastAsia" w:hAnsi="Calibri" w:cstheme="minorBidi"/>
          <w:color w:val="000000" w:themeColor="text1"/>
          <w:sz w:val="21"/>
          <w:szCs w:val="21"/>
          <w:bdr w:val="none" w:sz="0" w:space="0" w:color="auto"/>
          <w:lang w:eastAsia="ja-JP"/>
        </w:rPr>
        <w:t xml:space="preserve">er </w:t>
      </w:r>
      <w:r w:rsidR="006B38CE" w:rsidRPr="00C53365">
        <w:rPr>
          <w:rFonts w:ascii="Calibri" w:eastAsiaTheme="minorEastAsia" w:hAnsi="Calibri" w:cstheme="minorBidi"/>
          <w:color w:val="000000" w:themeColor="text1"/>
          <w:sz w:val="21"/>
          <w:szCs w:val="21"/>
          <w:bdr w:val="none" w:sz="0" w:space="0" w:color="auto"/>
          <w:lang w:eastAsia="ja-JP"/>
        </w:rPr>
        <w:t>creare</w:t>
      </w:r>
      <w:r w:rsidR="003F3B1F" w:rsidRPr="00C53365">
        <w:rPr>
          <w:rFonts w:ascii="Calibri" w:eastAsiaTheme="minorEastAsia" w:hAnsi="Calibri" w:cstheme="minorBidi"/>
          <w:color w:val="000000" w:themeColor="text1"/>
          <w:sz w:val="21"/>
          <w:szCs w:val="21"/>
          <w:bdr w:val="none" w:sz="0" w:space="0" w:color="auto"/>
          <w:lang w:eastAsia="ja-JP"/>
        </w:rPr>
        <w:t xml:space="preserve"> dei piccoli libri </w:t>
      </w:r>
      <w:r w:rsidR="009F4AB9" w:rsidRPr="00C53365">
        <w:rPr>
          <w:rFonts w:ascii="Calibri" w:eastAsiaTheme="minorEastAsia" w:hAnsi="Calibri" w:cstheme="minorBidi"/>
          <w:color w:val="000000" w:themeColor="text1"/>
          <w:sz w:val="21"/>
          <w:szCs w:val="21"/>
          <w:bdr w:val="none" w:sz="0" w:space="0" w:color="auto"/>
          <w:lang w:eastAsia="ja-JP"/>
        </w:rPr>
        <w:t>che saranno pubblicati da</w:t>
      </w:r>
      <w:r w:rsidRPr="00C53365">
        <w:rPr>
          <w:rFonts w:ascii="Calibri" w:eastAsiaTheme="minorEastAsia" w:hAnsi="Calibri" w:cstheme="minorBidi"/>
          <w:color w:val="000000" w:themeColor="text1"/>
          <w:sz w:val="21"/>
          <w:szCs w:val="21"/>
          <w:bdr w:val="none" w:sz="0" w:space="0" w:color="auto"/>
          <w:lang w:eastAsia="ja-JP"/>
        </w:rPr>
        <w:t>ll’editore</w:t>
      </w:r>
      <w:r w:rsidR="009F4AB9" w:rsidRPr="00C53365">
        <w:rPr>
          <w:rFonts w:ascii="Calibri" w:eastAsiaTheme="minorEastAsia" w:hAnsi="Calibri" w:cstheme="minorBidi"/>
          <w:color w:val="000000" w:themeColor="text1"/>
          <w:sz w:val="21"/>
          <w:szCs w:val="21"/>
          <w:bdr w:val="none" w:sz="0" w:space="0" w:color="auto"/>
          <w:lang w:eastAsia="ja-JP"/>
        </w:rPr>
        <w:t xml:space="preserve"> Marcos y Marcos</w:t>
      </w:r>
      <w:r w:rsidR="00E53D27" w:rsidRPr="00C53365">
        <w:rPr>
          <w:rFonts w:ascii="Calibri" w:eastAsiaTheme="minorEastAsia" w:hAnsi="Calibri" w:cstheme="minorBidi"/>
          <w:color w:val="000000" w:themeColor="text1"/>
          <w:sz w:val="21"/>
          <w:szCs w:val="21"/>
          <w:bdr w:val="none" w:sz="0" w:space="0" w:color="auto"/>
          <w:lang w:eastAsia="ja-JP"/>
        </w:rPr>
        <w:t>.</w:t>
      </w:r>
      <w:r w:rsidR="0011605C" w:rsidRPr="00C53365">
        <w:rPr>
          <w:rFonts w:ascii="Calibri" w:eastAsiaTheme="minorEastAsia" w:hAnsi="Calibri" w:cstheme="minorBidi"/>
          <w:color w:val="000000" w:themeColor="text1"/>
          <w:sz w:val="21"/>
          <w:szCs w:val="21"/>
          <w:bdr w:val="none" w:sz="0" w:space="0" w:color="auto"/>
          <w:lang w:eastAsia="ja-JP"/>
        </w:rPr>
        <w:t xml:space="preserve"> </w:t>
      </w:r>
    </w:p>
    <w:p w14:paraId="70D25DCB" w14:textId="3D7CC915" w:rsidR="0011605C" w:rsidRPr="00C53365" w:rsidRDefault="0011605C" w:rsidP="00C53365">
      <w:pPr>
        <w:pStyle w:val="Didefault"/>
        <w:spacing w:before="120"/>
        <w:jc w:val="both"/>
        <w:rPr>
          <w:rFonts w:ascii="Calibri" w:hAnsi="Calibri"/>
          <w:color w:val="000000" w:themeColor="text1"/>
          <w:sz w:val="21"/>
          <w:szCs w:val="21"/>
        </w:rPr>
      </w:pPr>
      <w:r w:rsidRPr="00C53365">
        <w:rPr>
          <w:rFonts w:ascii="Calibri" w:hAnsi="Calibri"/>
          <w:bCs/>
          <w:color w:val="000000" w:themeColor="text1"/>
          <w:sz w:val="21"/>
          <w:szCs w:val="21"/>
        </w:rPr>
        <w:t xml:space="preserve">Il laboratorio si terrà a </w:t>
      </w:r>
      <w:r w:rsidRPr="00C53365">
        <w:rPr>
          <w:rFonts w:ascii="Calibri" w:hAnsi="Calibri"/>
          <w:b/>
          <w:bCs/>
          <w:color w:val="000000" w:themeColor="text1"/>
          <w:sz w:val="21"/>
          <w:szCs w:val="21"/>
        </w:rPr>
        <w:t>Cagliari sabato 23 e domenica 24 maggio e sabato 6 e domenica 7 giugno</w:t>
      </w:r>
      <w:r w:rsidRPr="00C53365">
        <w:rPr>
          <w:rFonts w:ascii="Calibri" w:hAnsi="Calibri"/>
          <w:bCs/>
          <w:color w:val="000000" w:themeColor="text1"/>
          <w:sz w:val="21"/>
          <w:szCs w:val="21"/>
        </w:rPr>
        <w:t xml:space="preserve">, per sei ore </w:t>
      </w:r>
      <w:proofErr w:type="gramStart"/>
      <w:r w:rsidRPr="00C53365">
        <w:rPr>
          <w:rFonts w:ascii="Calibri" w:hAnsi="Calibri"/>
          <w:bCs/>
          <w:color w:val="000000" w:themeColor="text1"/>
          <w:sz w:val="21"/>
          <w:szCs w:val="21"/>
        </w:rPr>
        <w:t>al</w:t>
      </w:r>
      <w:proofErr w:type="gramEnd"/>
      <w:r w:rsidRPr="00C53365">
        <w:rPr>
          <w:rFonts w:ascii="Calibri" w:hAnsi="Calibri"/>
          <w:bCs/>
          <w:color w:val="000000" w:themeColor="text1"/>
          <w:sz w:val="21"/>
          <w:szCs w:val="21"/>
        </w:rPr>
        <w:t xml:space="preserve"> giorno, per un totale di 24 ore. </w:t>
      </w:r>
      <w:proofErr w:type="gramStart"/>
      <w:r w:rsidRPr="00C53365">
        <w:rPr>
          <w:rFonts w:ascii="Calibri" w:hAnsi="Calibri"/>
          <w:color w:val="000000" w:themeColor="text1"/>
          <w:sz w:val="21"/>
          <w:szCs w:val="21"/>
        </w:rPr>
        <w:t xml:space="preserve">La sede del corso in via Ligas, presso il </w:t>
      </w:r>
      <w:r w:rsidRPr="00C53365">
        <w:rPr>
          <w:rFonts w:ascii="Calibri" w:hAnsi="Calibri"/>
          <w:b/>
          <w:color w:val="000000" w:themeColor="text1"/>
          <w:sz w:val="21"/>
          <w:szCs w:val="21"/>
        </w:rPr>
        <w:t>Liceo Classico-Scientifico Euclide</w:t>
      </w:r>
      <w:proofErr w:type="gramEnd"/>
      <w:r w:rsidRPr="00C53365">
        <w:rPr>
          <w:rFonts w:ascii="Calibri" w:hAnsi="Calibri"/>
          <w:color w:val="000000" w:themeColor="text1"/>
          <w:sz w:val="21"/>
          <w:szCs w:val="21"/>
        </w:rPr>
        <w:t>.</w:t>
      </w:r>
      <w:r w:rsidR="00E8057A" w:rsidRPr="00C53365">
        <w:rPr>
          <w:rFonts w:ascii="Calibri" w:hAnsi="Calibri"/>
          <w:color w:val="000000" w:themeColor="text1"/>
          <w:sz w:val="21"/>
          <w:szCs w:val="21"/>
        </w:rPr>
        <w:t xml:space="preserve"> </w:t>
      </w:r>
    </w:p>
    <w:p w14:paraId="3129907B" w14:textId="115227F8" w:rsidR="0011605C" w:rsidRPr="00C53365" w:rsidRDefault="0011605C" w:rsidP="003F48E0">
      <w:pPr>
        <w:jc w:val="both"/>
        <w:rPr>
          <w:rFonts w:ascii="Calibri" w:hAnsi="Calibri"/>
          <w:color w:val="000000" w:themeColor="text1"/>
          <w:sz w:val="21"/>
          <w:szCs w:val="21"/>
          <w:u w:val="single"/>
        </w:rPr>
      </w:pPr>
      <w:r w:rsidRPr="00C53365">
        <w:rPr>
          <w:rFonts w:ascii="Calibri" w:hAnsi="Calibri"/>
          <w:color w:val="000000" w:themeColor="text1"/>
          <w:sz w:val="21"/>
          <w:szCs w:val="21"/>
        </w:rPr>
        <w:t xml:space="preserve">PER LE ISCRIZIONI </w:t>
      </w:r>
      <w:r w:rsidR="00E8057A" w:rsidRPr="00C53365">
        <w:rPr>
          <w:rFonts w:ascii="Calibri" w:hAnsi="Calibri"/>
          <w:color w:val="000000" w:themeColor="text1"/>
          <w:sz w:val="21"/>
          <w:szCs w:val="21"/>
        </w:rPr>
        <w:t xml:space="preserve">- </w:t>
      </w:r>
      <w:r w:rsidRPr="00C53365">
        <w:rPr>
          <w:rFonts w:ascii="Calibri" w:hAnsi="Calibri"/>
          <w:color w:val="000000" w:themeColor="text1"/>
          <w:sz w:val="21"/>
          <w:szCs w:val="21"/>
        </w:rPr>
        <w:t xml:space="preserve">Per </w:t>
      </w:r>
      <w:proofErr w:type="spellStart"/>
      <w:r w:rsidRPr="00C53365">
        <w:rPr>
          <w:rFonts w:ascii="Calibri" w:hAnsi="Calibri"/>
          <w:color w:val="000000" w:themeColor="text1"/>
          <w:sz w:val="21"/>
          <w:szCs w:val="21"/>
        </w:rPr>
        <w:t>informazioni</w:t>
      </w:r>
      <w:proofErr w:type="spellEnd"/>
      <w:r w:rsidRPr="00C53365">
        <w:rPr>
          <w:rFonts w:ascii="Calibri" w:hAnsi="Calibri"/>
          <w:color w:val="000000" w:themeColor="text1"/>
          <w:sz w:val="21"/>
          <w:szCs w:val="21"/>
        </w:rPr>
        <w:t xml:space="preserve"> </w:t>
      </w:r>
      <w:r w:rsidRPr="00C53365">
        <w:rPr>
          <w:rFonts w:ascii="Calibri" w:hAnsi="Calibri"/>
          <w:color w:val="000000" w:themeColor="text1"/>
          <w:sz w:val="21"/>
          <w:szCs w:val="21"/>
          <w:u w:val="single"/>
        </w:rPr>
        <w:t>www.</w:t>
      </w:r>
      <w:r w:rsidR="00B22B2E" w:rsidRPr="00C53365">
        <w:rPr>
          <w:rFonts w:ascii="Calibri" w:hAnsi="Calibri"/>
          <w:color w:val="000000" w:themeColor="text1"/>
          <w:sz w:val="21"/>
          <w:szCs w:val="21"/>
          <w:u w:val="single"/>
        </w:rPr>
        <w:t>ilibriaiutanoaleggereilmondo.it</w:t>
      </w:r>
      <w:r w:rsidRPr="00C53365">
        <w:rPr>
          <w:rFonts w:ascii="Calibri" w:hAnsi="Calibri"/>
          <w:color w:val="000000" w:themeColor="text1"/>
          <w:sz w:val="21"/>
          <w:szCs w:val="21"/>
        </w:rPr>
        <w:t xml:space="preserve">, </w:t>
      </w:r>
      <w:hyperlink r:id="rId7" w:history="1">
        <w:r w:rsidRPr="00C53365">
          <w:rPr>
            <w:rStyle w:val="Collegamentoipertestuale"/>
            <w:rFonts w:ascii="Calibri" w:hAnsi="Calibri"/>
            <w:color w:val="000000" w:themeColor="text1"/>
            <w:sz w:val="21"/>
            <w:szCs w:val="21"/>
          </w:rPr>
          <w:t>www.asibiri.com</w:t>
        </w:r>
      </w:hyperlink>
      <w:r w:rsidRPr="00C53365">
        <w:rPr>
          <w:rFonts w:ascii="Calibri" w:hAnsi="Calibri"/>
          <w:color w:val="000000" w:themeColor="text1"/>
          <w:sz w:val="21"/>
          <w:szCs w:val="21"/>
        </w:rPr>
        <w:t xml:space="preserve">, </w:t>
      </w:r>
      <w:r w:rsidR="00B22B2E" w:rsidRPr="00C53365">
        <w:rPr>
          <w:rFonts w:ascii="Calibri" w:hAnsi="Calibri"/>
          <w:color w:val="000000" w:themeColor="text1"/>
          <w:sz w:val="21"/>
          <w:szCs w:val="21"/>
        </w:rPr>
        <w:t>o</w:t>
      </w:r>
      <w:r w:rsidRPr="00C53365">
        <w:rPr>
          <w:rFonts w:ascii="Calibri" w:hAnsi="Calibri"/>
          <w:color w:val="000000" w:themeColor="text1"/>
          <w:sz w:val="21"/>
          <w:szCs w:val="21"/>
        </w:rPr>
        <w:t xml:space="preserve"> </w:t>
      </w:r>
      <w:proofErr w:type="spellStart"/>
      <w:r w:rsidRPr="00C53365">
        <w:rPr>
          <w:rFonts w:ascii="Calibri" w:hAnsi="Calibri"/>
          <w:color w:val="000000" w:themeColor="text1"/>
          <w:sz w:val="21"/>
          <w:szCs w:val="21"/>
        </w:rPr>
        <w:t>manda</w:t>
      </w:r>
      <w:proofErr w:type="spellEnd"/>
      <w:r w:rsidRPr="00C53365">
        <w:rPr>
          <w:rFonts w:ascii="Calibri" w:hAnsi="Calibri"/>
          <w:color w:val="000000" w:themeColor="text1"/>
          <w:sz w:val="21"/>
          <w:szCs w:val="21"/>
        </w:rPr>
        <w:t xml:space="preserve"> </w:t>
      </w:r>
      <w:proofErr w:type="spellStart"/>
      <w:r w:rsidRPr="00C53365">
        <w:rPr>
          <w:rFonts w:ascii="Calibri" w:hAnsi="Calibri"/>
          <w:color w:val="000000" w:themeColor="text1"/>
          <w:sz w:val="21"/>
          <w:szCs w:val="21"/>
        </w:rPr>
        <w:t>una</w:t>
      </w:r>
      <w:proofErr w:type="spellEnd"/>
      <w:r w:rsidRPr="00C53365">
        <w:rPr>
          <w:rFonts w:ascii="Calibri" w:hAnsi="Calibri"/>
          <w:color w:val="000000" w:themeColor="text1"/>
          <w:sz w:val="21"/>
          <w:szCs w:val="21"/>
        </w:rPr>
        <w:t xml:space="preserve"> mail a </w:t>
      </w:r>
      <w:hyperlink r:id="rId8" w:history="1">
        <w:r w:rsidR="00C53365" w:rsidRPr="00C53365">
          <w:rPr>
            <w:rStyle w:val="Collegamentoipertestuale"/>
            <w:rFonts w:ascii="Calibri" w:hAnsi="Calibri"/>
            <w:sz w:val="21"/>
            <w:szCs w:val="21"/>
          </w:rPr>
          <w:t>corsi@marcosymarcos.com</w:t>
        </w:r>
      </w:hyperlink>
      <w:r w:rsidRPr="00C53365">
        <w:rPr>
          <w:rFonts w:ascii="Calibri" w:hAnsi="Calibri"/>
          <w:color w:val="000000" w:themeColor="text1"/>
          <w:sz w:val="21"/>
          <w:szCs w:val="21"/>
          <w:u w:val="single"/>
        </w:rPr>
        <w:t>.</w:t>
      </w:r>
    </w:p>
    <w:p w14:paraId="2A31F48F" w14:textId="129CEF0D" w:rsidR="00EB36EA" w:rsidRPr="001F3499" w:rsidRDefault="00C53365" w:rsidP="001F34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color w:val="000000" w:themeColor="text1"/>
          <w:sz w:val="21"/>
          <w:szCs w:val="21"/>
          <w:lang w:val="it-IT" w:eastAsia="it-IT"/>
        </w:rPr>
      </w:pPr>
      <w:r w:rsidRPr="001F3499">
        <w:rPr>
          <w:rFonts w:ascii="Calibri" w:hAnsi="Calibri" w:cs="Arial"/>
          <w:b/>
          <w:color w:val="000000" w:themeColor="text1"/>
          <w:sz w:val="21"/>
          <w:szCs w:val="21"/>
          <w:lang w:val="it-IT" w:eastAsia="it-IT"/>
        </w:rPr>
        <w:t>Paolo Nori</w:t>
      </w:r>
      <w:r w:rsidRPr="001F3499">
        <w:rPr>
          <w:rFonts w:ascii="Calibri" w:hAnsi="Calibri" w:cs="Arial"/>
          <w:color w:val="000000" w:themeColor="text1"/>
          <w:sz w:val="21"/>
          <w:szCs w:val="21"/>
          <w:lang w:val="it-IT" w:eastAsia="it-IT"/>
        </w:rPr>
        <w:t xml:space="preserve"> </w:t>
      </w:r>
      <w:r w:rsidR="001F3499">
        <w:rPr>
          <w:rFonts w:ascii="Calibri" w:hAnsi="Calibri" w:cs="Arial"/>
          <w:color w:val="000000" w:themeColor="text1"/>
          <w:sz w:val="21"/>
          <w:szCs w:val="21"/>
          <w:lang w:val="it-IT" w:eastAsia="it-IT"/>
        </w:rPr>
        <w:t xml:space="preserve">- </w:t>
      </w:r>
      <w:r w:rsidR="001F3499" w:rsidRPr="001F3499">
        <w:rPr>
          <w:rFonts w:ascii="Calibri" w:hAnsi="Calibri" w:cs="Times"/>
          <w:color w:val="000000" w:themeColor="text1"/>
          <w:sz w:val="21"/>
          <w:szCs w:val="21"/>
          <w:lang w:val="it-IT" w:eastAsia="it-IT"/>
        </w:rPr>
        <w:t xml:space="preserve">Scrittore e traduttore italiano. Laureato in letteratura </w:t>
      </w:r>
      <w:proofErr w:type="gramStart"/>
      <w:r w:rsidR="001F3499" w:rsidRPr="001F3499">
        <w:rPr>
          <w:rFonts w:ascii="Calibri" w:hAnsi="Calibri" w:cs="Times"/>
          <w:color w:val="000000" w:themeColor="text1"/>
          <w:sz w:val="21"/>
          <w:szCs w:val="21"/>
          <w:lang w:val="it-IT" w:eastAsia="it-IT"/>
        </w:rPr>
        <w:t>russa,</w:t>
      </w:r>
      <w:proofErr w:type="gramEnd"/>
      <w:r w:rsidR="001F3499" w:rsidRPr="001F3499">
        <w:rPr>
          <w:rFonts w:ascii="Calibri" w:hAnsi="Calibri" w:cs="Times"/>
          <w:color w:val="000000" w:themeColor="text1"/>
          <w:sz w:val="21"/>
          <w:szCs w:val="21"/>
          <w:lang w:val="it-IT" w:eastAsia="it-IT"/>
        </w:rPr>
        <w:t xml:space="preserve"> ha lavorato in Francia per tre anni per un'impresa edile, e poi come traduttore dal russo e dal francese. Ha pubblicato nel febbraio del 1999 per Fernandel (Ravenna) </w:t>
      </w:r>
      <w:r w:rsidR="001F3499" w:rsidRPr="001F3499">
        <w:rPr>
          <w:rFonts w:ascii="Calibri" w:hAnsi="Calibri" w:cs="Times"/>
          <w:i/>
          <w:iCs/>
          <w:color w:val="000000" w:themeColor="text1"/>
          <w:sz w:val="21"/>
          <w:szCs w:val="21"/>
          <w:lang w:val="it-IT" w:eastAsia="it-IT"/>
        </w:rPr>
        <w:t xml:space="preserve">Le cose non sono le </w:t>
      </w:r>
      <w:proofErr w:type="gramStart"/>
      <w:r w:rsidR="001F3499" w:rsidRPr="001F3499">
        <w:rPr>
          <w:rFonts w:ascii="Calibri" w:hAnsi="Calibri" w:cs="Times"/>
          <w:i/>
          <w:iCs/>
          <w:color w:val="000000" w:themeColor="text1"/>
          <w:sz w:val="21"/>
          <w:szCs w:val="21"/>
          <w:lang w:val="it-IT" w:eastAsia="it-IT"/>
        </w:rPr>
        <w:t>cose</w:t>
      </w:r>
      <w:proofErr w:type="gramEnd"/>
      <w:r w:rsidR="001F3499" w:rsidRPr="001F3499">
        <w:rPr>
          <w:rFonts w:ascii="Calibri" w:hAnsi="Calibri" w:cs="Times"/>
          <w:color w:val="000000" w:themeColor="text1"/>
          <w:sz w:val="21"/>
          <w:szCs w:val="21"/>
          <w:lang w:val="it-IT" w:eastAsia="it-IT"/>
        </w:rPr>
        <w:t xml:space="preserve"> e, nel maggio del 1999, per Derive Approdi (Roma) </w:t>
      </w:r>
      <w:r w:rsidR="001F3499" w:rsidRPr="001F3499">
        <w:rPr>
          <w:rFonts w:ascii="Calibri" w:hAnsi="Calibri" w:cs="Times"/>
          <w:i/>
          <w:iCs/>
          <w:color w:val="000000" w:themeColor="text1"/>
          <w:sz w:val="21"/>
          <w:szCs w:val="21"/>
          <w:lang w:val="it-IT" w:eastAsia="it-IT"/>
        </w:rPr>
        <w:t>Bassotuba non c'è</w:t>
      </w:r>
      <w:r w:rsidR="001F3499" w:rsidRPr="001F3499">
        <w:rPr>
          <w:rFonts w:ascii="Calibri" w:hAnsi="Calibri" w:cs="Times"/>
          <w:color w:val="000000" w:themeColor="text1"/>
          <w:sz w:val="21"/>
          <w:szCs w:val="21"/>
          <w:lang w:val="it-IT" w:eastAsia="it-IT"/>
        </w:rPr>
        <w:t xml:space="preserve">, ristampato nel marzo del 2000 da Einaudi Stile Libero. Del 2008 sono </w:t>
      </w:r>
      <w:r w:rsidR="001F3499" w:rsidRPr="001F3499">
        <w:rPr>
          <w:rFonts w:ascii="Calibri" w:hAnsi="Calibri" w:cs="Times"/>
          <w:i/>
          <w:iCs/>
          <w:color w:val="000000" w:themeColor="text1"/>
          <w:sz w:val="21"/>
          <w:szCs w:val="21"/>
          <w:lang w:val="it-IT" w:eastAsia="it-IT"/>
        </w:rPr>
        <w:t xml:space="preserve">Mi compro una </w:t>
      </w:r>
      <w:proofErr w:type="spellStart"/>
      <w:r w:rsidR="001F3499" w:rsidRPr="001F3499">
        <w:rPr>
          <w:rFonts w:ascii="Calibri" w:hAnsi="Calibri" w:cs="Times"/>
          <w:i/>
          <w:iCs/>
          <w:color w:val="000000" w:themeColor="text1"/>
          <w:sz w:val="21"/>
          <w:szCs w:val="21"/>
          <w:lang w:val="it-IT" w:eastAsia="it-IT"/>
        </w:rPr>
        <w:t>gilera</w:t>
      </w:r>
      <w:proofErr w:type="spellEnd"/>
      <w:r w:rsidR="001F3499" w:rsidRPr="001F3499">
        <w:rPr>
          <w:rFonts w:ascii="Calibri" w:hAnsi="Calibri" w:cs="Times"/>
          <w:color w:val="000000" w:themeColor="text1"/>
          <w:sz w:val="21"/>
          <w:szCs w:val="21"/>
          <w:lang w:val="it-IT" w:eastAsia="it-IT"/>
        </w:rPr>
        <w:t xml:space="preserve"> e </w:t>
      </w:r>
      <w:r w:rsidR="001F3499" w:rsidRPr="001F3499">
        <w:rPr>
          <w:rFonts w:ascii="Calibri" w:hAnsi="Calibri" w:cs="Times"/>
          <w:i/>
          <w:iCs/>
          <w:color w:val="000000" w:themeColor="text1"/>
          <w:sz w:val="21"/>
          <w:szCs w:val="21"/>
          <w:lang w:val="it-IT" w:eastAsia="it-IT"/>
        </w:rPr>
        <w:t>Baltica 9.</w:t>
      </w:r>
      <w:r w:rsidR="001F3499">
        <w:rPr>
          <w:rFonts w:ascii="Calibri" w:hAnsi="Calibri" w:cs="Times"/>
          <w:color w:val="000000" w:themeColor="text1"/>
          <w:sz w:val="21"/>
          <w:szCs w:val="21"/>
          <w:lang w:val="it-IT" w:eastAsia="it-IT"/>
        </w:rPr>
        <w:t xml:space="preserve"> </w:t>
      </w:r>
      <w:r w:rsidR="001F3499" w:rsidRPr="001F3499">
        <w:rPr>
          <w:rFonts w:ascii="Calibri" w:hAnsi="Calibri" w:cs="Times"/>
          <w:color w:val="000000" w:themeColor="text1"/>
          <w:sz w:val="21"/>
          <w:szCs w:val="21"/>
          <w:lang w:val="it-IT" w:eastAsia="it-IT"/>
        </w:rPr>
        <w:t xml:space="preserve">Ha tradotto e curato l'antologia degli scritti di </w:t>
      </w:r>
      <w:proofErr w:type="spellStart"/>
      <w:r w:rsidR="001F3499" w:rsidRPr="001F3499">
        <w:rPr>
          <w:rFonts w:ascii="Calibri" w:hAnsi="Calibri" w:cs="Times"/>
          <w:color w:val="000000" w:themeColor="text1"/>
          <w:sz w:val="21"/>
          <w:szCs w:val="21"/>
          <w:lang w:val="it-IT" w:eastAsia="it-IT"/>
        </w:rPr>
        <w:t>Daniil</w:t>
      </w:r>
      <w:proofErr w:type="spellEnd"/>
      <w:r w:rsidR="001F3499" w:rsidRPr="001F3499">
        <w:rPr>
          <w:rFonts w:ascii="Calibri" w:hAnsi="Calibri" w:cs="Times"/>
          <w:color w:val="000000" w:themeColor="text1"/>
          <w:sz w:val="21"/>
          <w:szCs w:val="21"/>
          <w:lang w:val="it-IT" w:eastAsia="it-IT"/>
        </w:rPr>
        <w:t xml:space="preserve"> </w:t>
      </w:r>
      <w:proofErr w:type="spellStart"/>
      <w:r w:rsidR="001F3499" w:rsidRPr="001F3499">
        <w:rPr>
          <w:rFonts w:ascii="Calibri" w:hAnsi="Calibri" w:cs="Times"/>
          <w:color w:val="000000" w:themeColor="text1"/>
          <w:sz w:val="21"/>
          <w:szCs w:val="21"/>
          <w:lang w:val="it-IT" w:eastAsia="it-IT"/>
        </w:rPr>
        <w:t>Charms</w:t>
      </w:r>
      <w:proofErr w:type="spellEnd"/>
      <w:r w:rsidR="001F3499" w:rsidRPr="001F3499">
        <w:rPr>
          <w:rFonts w:ascii="Calibri" w:hAnsi="Calibri" w:cs="Times"/>
          <w:color w:val="000000" w:themeColor="text1"/>
          <w:sz w:val="21"/>
          <w:szCs w:val="21"/>
          <w:lang w:val="it-IT" w:eastAsia="it-IT"/>
        </w:rPr>
        <w:t xml:space="preserve"> Disastri (Einaudi), l'edizione dei classici di Feltrinelli </w:t>
      </w:r>
      <w:proofErr w:type="gramStart"/>
      <w:r w:rsidR="001F3499" w:rsidRPr="001F3499">
        <w:rPr>
          <w:rFonts w:ascii="Calibri" w:hAnsi="Calibri" w:cs="Times"/>
          <w:color w:val="000000" w:themeColor="text1"/>
          <w:sz w:val="21"/>
          <w:szCs w:val="21"/>
          <w:lang w:val="it-IT" w:eastAsia="it-IT"/>
        </w:rPr>
        <w:t>di</w:t>
      </w:r>
      <w:proofErr w:type="gramEnd"/>
      <w:r w:rsidR="001F3499" w:rsidRPr="001F3499">
        <w:rPr>
          <w:rFonts w:ascii="Calibri" w:hAnsi="Calibri" w:cs="Times"/>
          <w:color w:val="000000" w:themeColor="text1"/>
          <w:sz w:val="21"/>
          <w:szCs w:val="21"/>
          <w:lang w:val="it-IT" w:eastAsia="it-IT"/>
        </w:rPr>
        <w:t xml:space="preserve"> Un eroe dei nostri tempi di </w:t>
      </w:r>
      <w:proofErr w:type="spellStart"/>
      <w:r w:rsidR="001F3499" w:rsidRPr="001F3499">
        <w:rPr>
          <w:rFonts w:ascii="Calibri" w:hAnsi="Calibri" w:cs="Times"/>
          <w:color w:val="000000" w:themeColor="text1"/>
          <w:sz w:val="21"/>
          <w:szCs w:val="21"/>
          <w:lang w:val="it-IT" w:eastAsia="it-IT"/>
        </w:rPr>
        <w:t>Lermontov</w:t>
      </w:r>
      <w:proofErr w:type="spellEnd"/>
      <w:r w:rsidR="001F3499" w:rsidRPr="001F3499">
        <w:rPr>
          <w:rFonts w:ascii="Calibri" w:hAnsi="Calibri" w:cs="Times"/>
          <w:color w:val="000000" w:themeColor="text1"/>
          <w:sz w:val="21"/>
          <w:szCs w:val="21"/>
          <w:lang w:val="it-IT" w:eastAsia="it-IT"/>
        </w:rPr>
        <w:t xml:space="preserve"> e delle Umili prose di </w:t>
      </w:r>
      <w:proofErr w:type="spellStart"/>
      <w:r w:rsidR="001F3499" w:rsidRPr="001F3499">
        <w:rPr>
          <w:rFonts w:ascii="Calibri" w:hAnsi="Calibri" w:cs="Times"/>
          <w:color w:val="000000" w:themeColor="text1"/>
          <w:sz w:val="21"/>
          <w:szCs w:val="21"/>
          <w:lang w:val="it-IT" w:eastAsia="it-IT"/>
        </w:rPr>
        <w:t>Puškin</w:t>
      </w:r>
      <w:proofErr w:type="spellEnd"/>
      <w:r w:rsidR="001F3499" w:rsidRPr="001F3499">
        <w:rPr>
          <w:rFonts w:ascii="Calibri" w:hAnsi="Calibri" w:cs="Times"/>
          <w:color w:val="000000" w:themeColor="text1"/>
          <w:sz w:val="21"/>
          <w:szCs w:val="21"/>
          <w:lang w:val="it-IT" w:eastAsia="it-IT"/>
        </w:rPr>
        <w:t>.</w:t>
      </w:r>
      <w:bookmarkEnd w:id="0"/>
      <w:bookmarkEnd w:id="1"/>
    </w:p>
    <w:p w14:paraId="0C3D2B70" w14:textId="61C5925C" w:rsidR="003F48E0" w:rsidRPr="00C53365" w:rsidRDefault="003F48E0" w:rsidP="001F3499">
      <w:pPr>
        <w:pStyle w:val="Didefault"/>
        <w:spacing w:before="120"/>
        <w:jc w:val="both"/>
        <w:rPr>
          <w:rFonts w:ascii="Calibri" w:hAnsi="Calibri" w:cs="Times New Roman"/>
          <w:color w:val="000000" w:themeColor="text1"/>
          <w:sz w:val="21"/>
          <w:szCs w:val="21"/>
          <w:lang w:val="en-US" w:eastAsia="en-US"/>
        </w:rPr>
      </w:pPr>
      <w:bookmarkStart w:id="2" w:name="_GoBack"/>
      <w:bookmarkEnd w:id="2"/>
      <w:r w:rsidRPr="00C53365">
        <w:rPr>
          <w:rFonts w:ascii="Calibri" w:hAnsi="Calibri" w:cs="Times New Roman"/>
          <w:color w:val="000000" w:themeColor="text1"/>
          <w:sz w:val="21"/>
          <w:szCs w:val="21"/>
          <w:lang w:val="en-US" w:eastAsia="en-US"/>
        </w:rPr>
        <w:t xml:space="preserve">Sempre </w:t>
      </w:r>
      <w:proofErr w:type="spellStart"/>
      <w:r w:rsidRPr="00C53365">
        <w:rPr>
          <w:rFonts w:ascii="Calibri" w:hAnsi="Calibri" w:cs="Times New Roman"/>
          <w:color w:val="000000" w:themeColor="text1"/>
          <w:sz w:val="21"/>
          <w:szCs w:val="21"/>
          <w:lang w:val="en-US" w:eastAsia="en-US"/>
        </w:rPr>
        <w:t>il</w:t>
      </w:r>
      <w:proofErr w:type="spellEnd"/>
      <w:r w:rsidRPr="00C53365">
        <w:rPr>
          <w:rFonts w:ascii="Calibri" w:hAnsi="Calibri" w:cs="Times New Roman"/>
          <w:color w:val="000000" w:themeColor="text1"/>
          <w:sz w:val="21"/>
          <w:szCs w:val="21"/>
          <w:lang w:val="en-US" w:eastAsia="en-US"/>
        </w:rPr>
        <w:t xml:space="preserve"> 23 e 24 </w:t>
      </w:r>
      <w:proofErr w:type="spellStart"/>
      <w:r w:rsidRPr="00C53365">
        <w:rPr>
          <w:rFonts w:ascii="Calibri" w:hAnsi="Calibri" w:cs="Times New Roman"/>
          <w:color w:val="000000" w:themeColor="text1"/>
          <w:sz w:val="21"/>
          <w:szCs w:val="21"/>
          <w:lang w:val="en-US" w:eastAsia="en-US"/>
        </w:rPr>
        <w:t>maggio</w:t>
      </w:r>
      <w:proofErr w:type="spellEnd"/>
      <w:r w:rsidRPr="00C53365">
        <w:rPr>
          <w:rFonts w:ascii="Calibri" w:hAnsi="Calibri" w:cs="Times New Roman"/>
          <w:color w:val="000000" w:themeColor="text1"/>
          <w:sz w:val="21"/>
          <w:szCs w:val="21"/>
          <w:lang w:val="en-US" w:eastAsia="en-US"/>
        </w:rPr>
        <w:t>, l</w:t>
      </w:r>
      <w:r w:rsidRPr="00C53365">
        <w:rPr>
          <w:rFonts w:ascii="Calibri" w:hAnsi="Calibri" w:cs="Times"/>
          <w:color w:val="000000" w:themeColor="text1"/>
          <w:sz w:val="21"/>
          <w:szCs w:val="21"/>
        </w:rPr>
        <w:t xml:space="preserve">e </w:t>
      </w:r>
      <w:r w:rsidRPr="00C53365">
        <w:rPr>
          <w:rFonts w:ascii="Calibri" w:hAnsi="Calibri" w:cs="Times"/>
          <w:b/>
          <w:color w:val="000000" w:themeColor="text1"/>
          <w:sz w:val="21"/>
          <w:szCs w:val="21"/>
        </w:rPr>
        <w:t>Associazioni Malik e Casa Lussu</w:t>
      </w:r>
      <w:r w:rsidRPr="00C53365">
        <w:rPr>
          <w:rFonts w:ascii="Calibri" w:hAnsi="Calibri" w:cs="Times"/>
          <w:color w:val="000000" w:themeColor="text1"/>
          <w:sz w:val="21"/>
          <w:szCs w:val="21"/>
        </w:rPr>
        <w:t xml:space="preserve"> promuovono un corso breve di </w:t>
      </w:r>
      <w:proofErr w:type="spellStart"/>
      <w:r w:rsidRPr="00C53365">
        <w:rPr>
          <w:rFonts w:ascii="Calibri" w:hAnsi="Calibri" w:cs="Times"/>
          <w:color w:val="000000" w:themeColor="text1"/>
          <w:sz w:val="21"/>
          <w:szCs w:val="21"/>
        </w:rPr>
        <w:t>storytelling</w:t>
      </w:r>
      <w:proofErr w:type="spellEnd"/>
      <w:r w:rsidRPr="00C53365">
        <w:rPr>
          <w:rFonts w:ascii="Calibri" w:hAnsi="Calibri" w:cs="Times"/>
          <w:color w:val="000000" w:themeColor="text1"/>
          <w:sz w:val="21"/>
          <w:szCs w:val="21"/>
        </w:rPr>
        <w:t xml:space="preserve"> - </w:t>
      </w:r>
      <w:r w:rsidRPr="00C53365">
        <w:rPr>
          <w:rFonts w:ascii="Calibri" w:hAnsi="Calibri" w:cs="Times"/>
          <w:b/>
          <w:color w:val="000000" w:themeColor="text1"/>
          <w:sz w:val="21"/>
          <w:szCs w:val="21"/>
        </w:rPr>
        <w:t>COME SCRIVERE UNA GRANDE STORIA</w:t>
      </w:r>
      <w:r w:rsidRPr="00C53365">
        <w:rPr>
          <w:rFonts w:ascii="Calibri" w:hAnsi="Calibri" w:cs="Times"/>
          <w:color w:val="000000" w:themeColor="text1"/>
          <w:sz w:val="21"/>
          <w:szCs w:val="21"/>
        </w:rPr>
        <w:t xml:space="preserve"> - con lo scrittore e sceneggiatore </w:t>
      </w:r>
      <w:r w:rsidRPr="00C53365">
        <w:rPr>
          <w:rFonts w:ascii="Calibri" w:hAnsi="Calibri" w:cs="Times"/>
          <w:b/>
          <w:color w:val="000000" w:themeColor="text1"/>
          <w:sz w:val="21"/>
          <w:szCs w:val="21"/>
        </w:rPr>
        <w:t>Francesco Trento</w:t>
      </w:r>
      <w:r w:rsidRPr="00C53365">
        <w:rPr>
          <w:rFonts w:ascii="Calibri" w:hAnsi="Calibri" w:cs="Times"/>
          <w:color w:val="000000" w:themeColor="text1"/>
          <w:sz w:val="21"/>
          <w:szCs w:val="21"/>
        </w:rPr>
        <w:t xml:space="preserve">. </w:t>
      </w:r>
    </w:p>
    <w:p w14:paraId="71D69EE1" w14:textId="48858B84" w:rsidR="003F48E0" w:rsidRPr="00C53365" w:rsidRDefault="003F48E0" w:rsidP="003F48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color w:val="000000" w:themeColor="text1"/>
          <w:sz w:val="21"/>
          <w:szCs w:val="21"/>
          <w:lang w:val="it-IT" w:eastAsia="it-IT"/>
        </w:rPr>
      </w:pPr>
      <w:proofErr w:type="gramStart"/>
      <w:r w:rsidRPr="00C53365">
        <w:rPr>
          <w:rFonts w:ascii="Calibri" w:hAnsi="Calibri" w:cs="Times"/>
          <w:color w:val="000000" w:themeColor="text1"/>
          <w:sz w:val="21"/>
          <w:szCs w:val="21"/>
          <w:lang w:val="it-IT" w:eastAsia="it-IT"/>
        </w:rPr>
        <w:t>Cosa accomuna</w:t>
      </w:r>
      <w:proofErr w:type="gramEnd"/>
      <w:r w:rsidRPr="00C53365">
        <w:rPr>
          <w:rFonts w:ascii="Calibri" w:hAnsi="Calibri" w:cs="Times"/>
          <w:color w:val="000000" w:themeColor="text1"/>
          <w:sz w:val="21"/>
          <w:szCs w:val="21"/>
          <w:lang w:val="it-IT" w:eastAsia="it-IT"/>
        </w:rPr>
        <w:t xml:space="preserve"> film apparentemente diversissimi come </w:t>
      </w:r>
      <w:r w:rsidRPr="00C53365">
        <w:rPr>
          <w:rFonts w:ascii="Calibri" w:hAnsi="Calibri" w:cs="Times"/>
          <w:i/>
          <w:iCs/>
          <w:color w:val="000000" w:themeColor="text1"/>
          <w:sz w:val="21"/>
          <w:szCs w:val="21"/>
          <w:lang w:val="it-IT" w:eastAsia="it-IT"/>
        </w:rPr>
        <w:t xml:space="preserve">Il Padrino, The </w:t>
      </w:r>
      <w:proofErr w:type="spellStart"/>
      <w:r w:rsidRPr="00C53365">
        <w:rPr>
          <w:rFonts w:ascii="Calibri" w:hAnsi="Calibri" w:cs="Times"/>
          <w:i/>
          <w:iCs/>
          <w:color w:val="000000" w:themeColor="text1"/>
          <w:sz w:val="21"/>
          <w:szCs w:val="21"/>
          <w:lang w:val="it-IT" w:eastAsia="it-IT"/>
        </w:rPr>
        <w:t>Wrestler</w:t>
      </w:r>
      <w:proofErr w:type="spellEnd"/>
      <w:r w:rsidRPr="00C53365">
        <w:rPr>
          <w:rFonts w:ascii="Calibri" w:hAnsi="Calibri" w:cs="Times"/>
          <w:i/>
          <w:iCs/>
          <w:color w:val="000000" w:themeColor="text1"/>
          <w:sz w:val="21"/>
          <w:szCs w:val="21"/>
          <w:lang w:val="it-IT" w:eastAsia="it-IT"/>
        </w:rPr>
        <w:t xml:space="preserve">, Little Miss Sunshine, Il Gladiatore, La banda degli onesti, L’attimo fuggente, </w:t>
      </w:r>
      <w:proofErr w:type="spellStart"/>
      <w:r w:rsidRPr="00C53365">
        <w:rPr>
          <w:rFonts w:ascii="Calibri" w:hAnsi="Calibri" w:cs="Times"/>
          <w:i/>
          <w:iCs/>
          <w:color w:val="000000" w:themeColor="text1"/>
          <w:sz w:val="21"/>
          <w:szCs w:val="21"/>
          <w:lang w:val="it-IT" w:eastAsia="it-IT"/>
        </w:rPr>
        <w:t>Pretty</w:t>
      </w:r>
      <w:proofErr w:type="spellEnd"/>
      <w:r w:rsidRPr="00C53365">
        <w:rPr>
          <w:rFonts w:ascii="Calibri" w:hAnsi="Calibri" w:cs="Times"/>
          <w:i/>
          <w:iCs/>
          <w:color w:val="000000" w:themeColor="text1"/>
          <w:sz w:val="21"/>
          <w:szCs w:val="21"/>
          <w:lang w:val="it-IT" w:eastAsia="it-IT"/>
        </w:rPr>
        <w:t xml:space="preserve"> woman, Matrix, </w:t>
      </w:r>
      <w:proofErr w:type="spellStart"/>
      <w:r w:rsidRPr="00C53365">
        <w:rPr>
          <w:rFonts w:ascii="Calibri" w:hAnsi="Calibri" w:cs="Times"/>
          <w:i/>
          <w:iCs/>
          <w:color w:val="000000" w:themeColor="text1"/>
          <w:sz w:val="21"/>
          <w:szCs w:val="21"/>
          <w:lang w:val="it-IT" w:eastAsia="it-IT"/>
        </w:rPr>
        <w:t>Fight</w:t>
      </w:r>
      <w:proofErr w:type="spellEnd"/>
      <w:r w:rsidRPr="00C53365">
        <w:rPr>
          <w:rFonts w:ascii="Calibri" w:hAnsi="Calibri" w:cs="Times"/>
          <w:i/>
          <w:iCs/>
          <w:color w:val="000000" w:themeColor="text1"/>
          <w:sz w:val="21"/>
          <w:szCs w:val="21"/>
          <w:lang w:val="it-IT" w:eastAsia="it-IT"/>
        </w:rPr>
        <w:t xml:space="preserve"> Club, L’era glaciale, Benvenuti al Sud, </w:t>
      </w:r>
      <w:proofErr w:type="spellStart"/>
      <w:r w:rsidRPr="00C53365">
        <w:rPr>
          <w:rFonts w:ascii="Calibri" w:hAnsi="Calibri" w:cs="Times"/>
          <w:i/>
          <w:iCs/>
          <w:color w:val="000000" w:themeColor="text1"/>
          <w:sz w:val="21"/>
          <w:szCs w:val="21"/>
          <w:lang w:val="it-IT" w:eastAsia="it-IT"/>
        </w:rPr>
        <w:t>Her</w:t>
      </w:r>
      <w:proofErr w:type="spellEnd"/>
      <w:r w:rsidRPr="00C53365">
        <w:rPr>
          <w:rFonts w:ascii="Calibri" w:hAnsi="Calibri" w:cs="Times"/>
          <w:i/>
          <w:iCs/>
          <w:color w:val="000000" w:themeColor="text1"/>
          <w:sz w:val="21"/>
          <w:szCs w:val="21"/>
          <w:lang w:val="it-IT" w:eastAsia="it-IT"/>
        </w:rPr>
        <w:t>, Argo</w:t>
      </w:r>
      <w:r w:rsidRPr="00C53365">
        <w:rPr>
          <w:rFonts w:ascii="Calibri" w:hAnsi="Calibri" w:cs="Times"/>
          <w:color w:val="000000" w:themeColor="text1"/>
          <w:sz w:val="21"/>
          <w:szCs w:val="21"/>
          <w:lang w:val="it-IT" w:eastAsia="it-IT"/>
        </w:rPr>
        <w:t xml:space="preserve"> e mille altri grandi successi internazionali? Le dodici tappe del “viaggio dell’eroe”, </w:t>
      </w:r>
      <w:proofErr w:type="gramStart"/>
      <w:r w:rsidRPr="00C53365">
        <w:rPr>
          <w:rFonts w:ascii="Calibri" w:hAnsi="Calibri" w:cs="Times"/>
          <w:color w:val="000000" w:themeColor="text1"/>
          <w:sz w:val="21"/>
          <w:szCs w:val="21"/>
          <w:lang w:val="it-IT" w:eastAsia="it-IT"/>
        </w:rPr>
        <w:t>ovvero</w:t>
      </w:r>
      <w:proofErr w:type="gramEnd"/>
      <w:r w:rsidRPr="00C53365">
        <w:rPr>
          <w:rFonts w:ascii="Calibri" w:hAnsi="Calibri" w:cs="Times"/>
          <w:color w:val="000000" w:themeColor="text1"/>
          <w:sz w:val="21"/>
          <w:szCs w:val="21"/>
          <w:lang w:val="it-IT" w:eastAsia="it-IT"/>
        </w:rPr>
        <w:t xml:space="preserve"> la struttura mitica alla base di quasi ogni grande narrazione. Spaziando dalla letteratura al cinema, dalla fiaba al mito, si potrà imparare come guardare un film scomponendolo nei suoi elementi strutturali, riconducendolo alle “tappe”, individuate da Joseph </w:t>
      </w:r>
      <w:proofErr w:type="spellStart"/>
      <w:r w:rsidRPr="00C53365">
        <w:rPr>
          <w:rFonts w:ascii="Calibri" w:hAnsi="Calibri" w:cs="Times"/>
          <w:color w:val="000000" w:themeColor="text1"/>
          <w:sz w:val="21"/>
          <w:szCs w:val="21"/>
          <w:lang w:val="it-IT" w:eastAsia="it-IT"/>
        </w:rPr>
        <w:t>Cambpell</w:t>
      </w:r>
      <w:proofErr w:type="spellEnd"/>
      <w:r w:rsidRPr="00C53365">
        <w:rPr>
          <w:rFonts w:ascii="Calibri" w:hAnsi="Calibri" w:cs="Times"/>
          <w:color w:val="000000" w:themeColor="text1"/>
          <w:sz w:val="21"/>
          <w:szCs w:val="21"/>
          <w:lang w:val="it-IT" w:eastAsia="it-IT"/>
        </w:rPr>
        <w:t xml:space="preserve"> e poi da Chris </w:t>
      </w:r>
      <w:proofErr w:type="spellStart"/>
      <w:r w:rsidRPr="00C53365">
        <w:rPr>
          <w:rFonts w:ascii="Calibri" w:hAnsi="Calibri" w:cs="Times"/>
          <w:color w:val="000000" w:themeColor="text1"/>
          <w:sz w:val="21"/>
          <w:szCs w:val="21"/>
          <w:lang w:val="it-IT" w:eastAsia="it-IT"/>
        </w:rPr>
        <w:t>Vogler</w:t>
      </w:r>
      <w:proofErr w:type="spellEnd"/>
      <w:r w:rsidRPr="00C53365">
        <w:rPr>
          <w:rFonts w:ascii="Calibri" w:hAnsi="Calibri" w:cs="Times"/>
          <w:color w:val="000000" w:themeColor="text1"/>
          <w:sz w:val="21"/>
          <w:szCs w:val="21"/>
          <w:lang w:val="it-IT" w:eastAsia="it-IT"/>
        </w:rPr>
        <w:t xml:space="preserve">, che affondano le loro radici nei più antichi miti, e rimangono ancora oggi alla base di alcuni dei film </w:t>
      </w:r>
      <w:proofErr w:type="gramStart"/>
      <w:r w:rsidRPr="00C53365">
        <w:rPr>
          <w:rFonts w:ascii="Calibri" w:hAnsi="Calibri" w:cs="Times"/>
          <w:color w:val="000000" w:themeColor="text1"/>
          <w:sz w:val="21"/>
          <w:szCs w:val="21"/>
          <w:lang w:val="it-IT" w:eastAsia="it-IT"/>
        </w:rPr>
        <w:t>di</w:t>
      </w:r>
      <w:proofErr w:type="gramEnd"/>
      <w:r w:rsidRPr="00C53365">
        <w:rPr>
          <w:rFonts w:ascii="Calibri" w:hAnsi="Calibri" w:cs="Times"/>
          <w:color w:val="000000" w:themeColor="text1"/>
          <w:sz w:val="21"/>
          <w:szCs w:val="21"/>
          <w:lang w:val="it-IT" w:eastAsia="it-IT"/>
        </w:rPr>
        <w:t xml:space="preserve"> maggior successo e impatto.</w:t>
      </w:r>
    </w:p>
    <w:p w14:paraId="60750E8D" w14:textId="6472E5AA" w:rsidR="003F48E0" w:rsidRPr="00C53365" w:rsidRDefault="003F48E0" w:rsidP="003F48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color w:val="000000" w:themeColor="text1"/>
          <w:sz w:val="21"/>
          <w:szCs w:val="21"/>
          <w:lang w:val="it-IT" w:eastAsia="it-IT"/>
        </w:rPr>
      </w:pPr>
      <w:r w:rsidRPr="00C53365">
        <w:rPr>
          <w:rFonts w:ascii="Calibri" w:hAnsi="Calibri"/>
          <w:bCs/>
          <w:color w:val="000000" w:themeColor="text1"/>
          <w:sz w:val="21"/>
          <w:szCs w:val="21"/>
        </w:rPr>
        <w:t xml:space="preserve">Il </w:t>
      </w:r>
      <w:proofErr w:type="spellStart"/>
      <w:r w:rsidRPr="00C53365">
        <w:rPr>
          <w:rFonts w:ascii="Calibri" w:hAnsi="Calibri"/>
          <w:bCs/>
          <w:color w:val="000000" w:themeColor="text1"/>
          <w:sz w:val="21"/>
          <w:szCs w:val="21"/>
        </w:rPr>
        <w:t>laboratorio</w:t>
      </w:r>
      <w:proofErr w:type="spellEnd"/>
      <w:r w:rsidRPr="00C53365">
        <w:rPr>
          <w:rFonts w:ascii="Calibri" w:hAnsi="Calibri"/>
          <w:bCs/>
          <w:color w:val="000000" w:themeColor="text1"/>
          <w:sz w:val="21"/>
          <w:szCs w:val="21"/>
        </w:rPr>
        <w:t xml:space="preserve"> </w:t>
      </w:r>
      <w:proofErr w:type="spellStart"/>
      <w:r w:rsidRPr="00C53365">
        <w:rPr>
          <w:rFonts w:ascii="Calibri" w:hAnsi="Calibri"/>
          <w:bCs/>
          <w:color w:val="000000" w:themeColor="text1"/>
          <w:sz w:val="21"/>
          <w:szCs w:val="21"/>
        </w:rPr>
        <w:t>si</w:t>
      </w:r>
      <w:proofErr w:type="spellEnd"/>
      <w:r w:rsidRPr="00C53365">
        <w:rPr>
          <w:rFonts w:ascii="Calibri" w:hAnsi="Calibri"/>
          <w:bCs/>
          <w:color w:val="000000" w:themeColor="text1"/>
          <w:sz w:val="21"/>
          <w:szCs w:val="21"/>
        </w:rPr>
        <w:t xml:space="preserve"> </w:t>
      </w:r>
      <w:proofErr w:type="spellStart"/>
      <w:r w:rsidRPr="00C53365">
        <w:rPr>
          <w:rFonts w:ascii="Calibri" w:hAnsi="Calibri"/>
          <w:bCs/>
          <w:color w:val="000000" w:themeColor="text1"/>
          <w:sz w:val="21"/>
          <w:szCs w:val="21"/>
        </w:rPr>
        <w:t>terrà</w:t>
      </w:r>
      <w:proofErr w:type="spellEnd"/>
      <w:r w:rsidRPr="00C53365">
        <w:rPr>
          <w:rFonts w:ascii="Calibri" w:hAnsi="Calibri"/>
          <w:bCs/>
          <w:color w:val="000000" w:themeColor="text1"/>
          <w:sz w:val="21"/>
          <w:szCs w:val="21"/>
        </w:rPr>
        <w:t xml:space="preserve"> ad </w:t>
      </w:r>
      <w:proofErr w:type="spellStart"/>
      <w:r w:rsidRPr="00C53365">
        <w:rPr>
          <w:rFonts w:ascii="Calibri" w:hAnsi="Calibri"/>
          <w:b/>
          <w:bCs/>
          <w:color w:val="000000" w:themeColor="text1"/>
          <w:sz w:val="21"/>
          <w:szCs w:val="21"/>
        </w:rPr>
        <w:t>Armungia</w:t>
      </w:r>
      <w:proofErr w:type="spellEnd"/>
      <w:r w:rsidRPr="00C53365">
        <w:rPr>
          <w:rFonts w:ascii="Calibri" w:hAnsi="Calibri"/>
          <w:b/>
          <w:bCs/>
          <w:color w:val="000000" w:themeColor="text1"/>
          <w:sz w:val="21"/>
          <w:szCs w:val="21"/>
        </w:rPr>
        <w:t xml:space="preserve">, </w:t>
      </w:r>
      <w:proofErr w:type="spellStart"/>
      <w:r w:rsidRPr="00C53365">
        <w:rPr>
          <w:rFonts w:ascii="Calibri" w:hAnsi="Calibri"/>
          <w:b/>
          <w:bCs/>
          <w:color w:val="000000" w:themeColor="text1"/>
          <w:sz w:val="21"/>
          <w:szCs w:val="21"/>
        </w:rPr>
        <w:t>sabato</w:t>
      </w:r>
      <w:proofErr w:type="spellEnd"/>
      <w:r w:rsidRPr="00C53365">
        <w:rPr>
          <w:rFonts w:ascii="Calibri" w:hAnsi="Calibri"/>
          <w:b/>
          <w:bCs/>
          <w:color w:val="000000" w:themeColor="text1"/>
          <w:sz w:val="21"/>
          <w:szCs w:val="21"/>
        </w:rPr>
        <w:t xml:space="preserve"> 23 e </w:t>
      </w:r>
      <w:proofErr w:type="spellStart"/>
      <w:r w:rsidRPr="00C53365">
        <w:rPr>
          <w:rFonts w:ascii="Calibri" w:hAnsi="Calibri"/>
          <w:b/>
          <w:bCs/>
          <w:color w:val="000000" w:themeColor="text1"/>
          <w:sz w:val="21"/>
          <w:szCs w:val="21"/>
        </w:rPr>
        <w:t>domenica</w:t>
      </w:r>
      <w:proofErr w:type="spellEnd"/>
      <w:r w:rsidRPr="00C53365">
        <w:rPr>
          <w:rFonts w:ascii="Calibri" w:hAnsi="Calibri"/>
          <w:b/>
          <w:bCs/>
          <w:color w:val="000000" w:themeColor="text1"/>
          <w:sz w:val="21"/>
          <w:szCs w:val="21"/>
        </w:rPr>
        <w:t xml:space="preserve"> 24 </w:t>
      </w:r>
      <w:proofErr w:type="spellStart"/>
      <w:r w:rsidRPr="00C53365">
        <w:rPr>
          <w:rFonts w:ascii="Calibri" w:hAnsi="Calibri"/>
          <w:b/>
          <w:bCs/>
          <w:color w:val="000000" w:themeColor="text1"/>
          <w:sz w:val="21"/>
          <w:szCs w:val="21"/>
        </w:rPr>
        <w:t>maggio</w:t>
      </w:r>
      <w:proofErr w:type="spellEnd"/>
      <w:r w:rsidRPr="00C53365">
        <w:rPr>
          <w:rFonts w:ascii="Calibri" w:hAnsi="Calibri" w:cs="Times"/>
          <w:b/>
          <w:color w:val="000000" w:themeColor="text1"/>
          <w:sz w:val="21"/>
          <w:szCs w:val="21"/>
          <w:lang w:val="it-IT" w:eastAsia="it-IT"/>
        </w:rPr>
        <w:t>, dalle ore 10.00 alle 19.00, presso Casa Lussu, in Via Marconi 22</w:t>
      </w:r>
      <w:r w:rsidRPr="00C53365">
        <w:rPr>
          <w:rFonts w:ascii="Calibri" w:hAnsi="Calibri" w:cs="Times"/>
          <w:color w:val="000000" w:themeColor="text1"/>
          <w:sz w:val="21"/>
          <w:szCs w:val="21"/>
          <w:lang w:val="it-IT" w:eastAsia="it-IT"/>
        </w:rPr>
        <w:t>, 15 corsisti, 2 incontri per 8 ore al giorno, per un totale di 16 ore.</w:t>
      </w:r>
    </w:p>
    <w:p w14:paraId="0BE077DC" w14:textId="3D62F48F" w:rsidR="003F48E0" w:rsidRPr="00C53365" w:rsidRDefault="003F48E0" w:rsidP="003F48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color w:val="000000" w:themeColor="text1"/>
          <w:sz w:val="21"/>
          <w:szCs w:val="21"/>
          <w:lang w:val="it-IT" w:eastAsia="it-IT"/>
        </w:rPr>
      </w:pPr>
      <w:r w:rsidRPr="00C53365">
        <w:rPr>
          <w:rFonts w:ascii="Calibri" w:hAnsi="Calibri" w:cs="Times"/>
          <w:b/>
          <w:color w:val="000000" w:themeColor="text1"/>
          <w:sz w:val="21"/>
          <w:szCs w:val="21"/>
          <w:lang w:val="it-IT" w:eastAsia="it-IT"/>
        </w:rPr>
        <w:t>Francesco Trento</w:t>
      </w:r>
      <w:r w:rsidRPr="00C53365">
        <w:rPr>
          <w:rFonts w:ascii="Calibri" w:hAnsi="Calibri" w:cs="Times"/>
          <w:color w:val="000000" w:themeColor="text1"/>
          <w:sz w:val="21"/>
          <w:szCs w:val="21"/>
          <w:lang w:val="it-IT" w:eastAsia="it-IT"/>
        </w:rPr>
        <w:t xml:space="preserve">, oltre a numerosi racconti e reportage, ha pubblicato, con Aureliano </w:t>
      </w:r>
      <w:proofErr w:type="spellStart"/>
      <w:r w:rsidRPr="00C53365">
        <w:rPr>
          <w:rFonts w:ascii="Calibri" w:hAnsi="Calibri" w:cs="Times"/>
          <w:color w:val="000000" w:themeColor="text1"/>
          <w:sz w:val="21"/>
          <w:szCs w:val="21"/>
          <w:lang w:val="it-IT" w:eastAsia="it-IT"/>
        </w:rPr>
        <w:t>Amadei</w:t>
      </w:r>
      <w:proofErr w:type="spellEnd"/>
      <w:r w:rsidRPr="00C53365">
        <w:rPr>
          <w:rFonts w:ascii="Calibri" w:hAnsi="Calibri" w:cs="Times"/>
          <w:color w:val="000000" w:themeColor="text1"/>
          <w:sz w:val="21"/>
          <w:szCs w:val="21"/>
          <w:lang w:val="it-IT" w:eastAsia="it-IT"/>
        </w:rPr>
        <w:t xml:space="preserve">, </w:t>
      </w:r>
      <w:r w:rsidRPr="00C53365">
        <w:rPr>
          <w:rFonts w:ascii="Calibri" w:hAnsi="Calibri" w:cs="Times"/>
          <w:i/>
          <w:iCs/>
          <w:color w:val="000000" w:themeColor="text1"/>
          <w:sz w:val="21"/>
          <w:szCs w:val="21"/>
          <w:lang w:val="it-IT" w:eastAsia="it-IT"/>
        </w:rPr>
        <w:t xml:space="preserve">Venti sigarette a </w:t>
      </w:r>
      <w:proofErr w:type="spellStart"/>
      <w:r w:rsidRPr="00C53365">
        <w:rPr>
          <w:rFonts w:ascii="Calibri" w:hAnsi="Calibri" w:cs="Times"/>
          <w:i/>
          <w:iCs/>
          <w:color w:val="000000" w:themeColor="text1"/>
          <w:sz w:val="21"/>
          <w:szCs w:val="21"/>
          <w:lang w:val="it-IT" w:eastAsia="it-IT"/>
        </w:rPr>
        <w:t>Nassirya</w:t>
      </w:r>
      <w:proofErr w:type="spellEnd"/>
      <w:r w:rsidRPr="00C53365">
        <w:rPr>
          <w:rFonts w:ascii="Calibri" w:hAnsi="Calibri" w:cs="Times"/>
          <w:color w:val="000000" w:themeColor="text1"/>
          <w:sz w:val="21"/>
          <w:szCs w:val="21"/>
          <w:lang w:val="it-IT" w:eastAsia="it-IT"/>
        </w:rPr>
        <w:t xml:space="preserve"> (Einaudi 2005), di cui ha scritto anche la sceneggiatura per il cinema (20 sigarette, miglior film al Festival di Venezia 2010, sezione “Controcampo”, vincitore di </w:t>
      </w:r>
      <w:proofErr w:type="gramStart"/>
      <w:r w:rsidRPr="00C53365">
        <w:rPr>
          <w:rFonts w:ascii="Calibri" w:hAnsi="Calibri" w:cs="Times"/>
          <w:color w:val="000000" w:themeColor="text1"/>
          <w:sz w:val="21"/>
          <w:szCs w:val="21"/>
          <w:lang w:val="it-IT" w:eastAsia="it-IT"/>
        </w:rPr>
        <w:t>3</w:t>
      </w:r>
      <w:proofErr w:type="gramEnd"/>
      <w:r w:rsidRPr="00C53365">
        <w:rPr>
          <w:rFonts w:ascii="Calibri" w:hAnsi="Calibri" w:cs="Times"/>
          <w:color w:val="000000" w:themeColor="text1"/>
          <w:sz w:val="21"/>
          <w:szCs w:val="21"/>
          <w:lang w:val="it-IT" w:eastAsia="it-IT"/>
        </w:rPr>
        <w:t xml:space="preserve"> David di Donatello e 2 nastri d’Argento). È autore di vari documentari, tra cui </w:t>
      </w:r>
      <w:r w:rsidRPr="00C53365">
        <w:rPr>
          <w:rFonts w:ascii="Calibri" w:hAnsi="Calibri" w:cs="Times"/>
          <w:i/>
          <w:iCs/>
          <w:color w:val="000000" w:themeColor="text1"/>
          <w:sz w:val="21"/>
          <w:szCs w:val="21"/>
          <w:lang w:val="it-IT" w:eastAsia="it-IT"/>
        </w:rPr>
        <w:t>Matti per il calcio</w:t>
      </w:r>
      <w:r w:rsidRPr="00C53365">
        <w:rPr>
          <w:rFonts w:ascii="Calibri" w:hAnsi="Calibri" w:cs="Times"/>
          <w:color w:val="000000" w:themeColor="text1"/>
          <w:sz w:val="21"/>
          <w:szCs w:val="21"/>
          <w:lang w:val="it-IT" w:eastAsia="it-IT"/>
        </w:rPr>
        <w:t xml:space="preserve">. Ha scritto e diretto con Franco Fracassi Zero, </w:t>
      </w:r>
      <w:r w:rsidRPr="00C53365">
        <w:rPr>
          <w:rFonts w:ascii="Calibri" w:hAnsi="Calibri" w:cs="Times"/>
          <w:i/>
          <w:iCs/>
          <w:color w:val="000000" w:themeColor="text1"/>
          <w:sz w:val="21"/>
          <w:szCs w:val="21"/>
          <w:lang w:val="it-IT" w:eastAsia="it-IT"/>
        </w:rPr>
        <w:t>Inchiesta sull’11 settembre</w:t>
      </w:r>
      <w:r w:rsidRPr="00C53365">
        <w:rPr>
          <w:rFonts w:ascii="Calibri" w:hAnsi="Calibri" w:cs="Times"/>
          <w:color w:val="000000" w:themeColor="text1"/>
          <w:sz w:val="21"/>
          <w:szCs w:val="21"/>
          <w:lang w:val="it-IT" w:eastAsia="it-IT"/>
        </w:rPr>
        <w:t xml:space="preserve">. Ha pubblicato racconti in Italia e all’estero, collaborando con riviste come GQ, D di Repubblica, </w:t>
      </w:r>
      <w:proofErr w:type="spellStart"/>
      <w:r w:rsidRPr="00C53365">
        <w:rPr>
          <w:rFonts w:ascii="Calibri" w:hAnsi="Calibri" w:cs="Times"/>
          <w:color w:val="000000" w:themeColor="text1"/>
          <w:sz w:val="21"/>
          <w:szCs w:val="21"/>
          <w:lang w:val="it-IT" w:eastAsia="it-IT"/>
        </w:rPr>
        <w:t>Slowfood</w:t>
      </w:r>
      <w:proofErr w:type="spellEnd"/>
      <w:r w:rsidRPr="00C53365">
        <w:rPr>
          <w:rFonts w:ascii="Calibri" w:hAnsi="Calibri" w:cs="Times"/>
          <w:color w:val="000000" w:themeColor="text1"/>
          <w:sz w:val="21"/>
          <w:szCs w:val="21"/>
          <w:lang w:val="it-IT" w:eastAsia="it-IT"/>
        </w:rPr>
        <w:t xml:space="preserve">. Per quasi dieci anni ha insegnato sceneggiatura cinematografica in varie scuole (allo </w:t>
      </w:r>
      <w:proofErr w:type="spellStart"/>
      <w:r w:rsidRPr="00C53365">
        <w:rPr>
          <w:rFonts w:ascii="Calibri" w:hAnsi="Calibri" w:cs="Times"/>
          <w:color w:val="000000" w:themeColor="text1"/>
          <w:sz w:val="21"/>
          <w:szCs w:val="21"/>
          <w:lang w:val="it-IT" w:eastAsia="it-IT"/>
        </w:rPr>
        <w:t>Ied</w:t>
      </w:r>
      <w:proofErr w:type="spellEnd"/>
      <w:r w:rsidRPr="00C53365">
        <w:rPr>
          <w:rFonts w:ascii="Calibri" w:hAnsi="Calibri" w:cs="Times"/>
          <w:color w:val="000000" w:themeColor="text1"/>
          <w:sz w:val="21"/>
          <w:szCs w:val="21"/>
          <w:lang w:val="it-IT" w:eastAsia="it-IT"/>
        </w:rPr>
        <w:t xml:space="preserve"> di Roma, al corso di cinema Officine </w:t>
      </w:r>
      <w:proofErr w:type="spellStart"/>
      <w:r w:rsidRPr="00C53365">
        <w:rPr>
          <w:rFonts w:ascii="Calibri" w:hAnsi="Calibri" w:cs="Times"/>
          <w:color w:val="000000" w:themeColor="text1"/>
          <w:sz w:val="21"/>
          <w:szCs w:val="21"/>
          <w:lang w:val="it-IT" w:eastAsia="it-IT"/>
        </w:rPr>
        <w:t>Mattòli</w:t>
      </w:r>
      <w:proofErr w:type="spellEnd"/>
      <w:r w:rsidRPr="00C53365">
        <w:rPr>
          <w:rFonts w:ascii="Calibri" w:hAnsi="Calibri" w:cs="Times"/>
          <w:color w:val="000000" w:themeColor="text1"/>
          <w:sz w:val="21"/>
          <w:szCs w:val="21"/>
          <w:lang w:val="it-IT" w:eastAsia="it-IT"/>
        </w:rPr>
        <w:t xml:space="preserve">, nelle Marche e all’Università di Roma La Sapienza). Dal 2010, dirige il corso di sceneggiatura di </w:t>
      </w:r>
      <w:proofErr w:type="spellStart"/>
      <w:r w:rsidRPr="00C53365">
        <w:rPr>
          <w:rFonts w:ascii="Calibri" w:hAnsi="Calibri" w:cs="Times"/>
          <w:color w:val="000000" w:themeColor="text1"/>
          <w:sz w:val="21"/>
          <w:szCs w:val="21"/>
          <w:lang w:val="it-IT" w:eastAsia="it-IT"/>
        </w:rPr>
        <w:t>Filmaker’s</w:t>
      </w:r>
      <w:proofErr w:type="spellEnd"/>
      <w:r w:rsidRPr="00C53365">
        <w:rPr>
          <w:rFonts w:ascii="Calibri" w:hAnsi="Calibri" w:cs="Times"/>
          <w:color w:val="000000" w:themeColor="text1"/>
          <w:sz w:val="21"/>
          <w:szCs w:val="21"/>
          <w:lang w:val="it-IT" w:eastAsia="it-IT"/>
        </w:rPr>
        <w:t xml:space="preserve"> </w:t>
      </w:r>
      <w:proofErr w:type="gramStart"/>
      <w:r w:rsidRPr="00C53365">
        <w:rPr>
          <w:rFonts w:ascii="Calibri" w:hAnsi="Calibri" w:cs="Times"/>
          <w:color w:val="000000" w:themeColor="text1"/>
          <w:sz w:val="21"/>
          <w:szCs w:val="21"/>
          <w:lang w:val="it-IT" w:eastAsia="it-IT"/>
        </w:rPr>
        <w:t>Magazine</w:t>
      </w:r>
      <w:proofErr w:type="gramEnd"/>
      <w:r w:rsidRPr="00C53365">
        <w:rPr>
          <w:rFonts w:ascii="Calibri" w:hAnsi="Calibri" w:cs="Times"/>
          <w:color w:val="000000" w:themeColor="text1"/>
          <w:sz w:val="21"/>
          <w:szCs w:val="21"/>
          <w:lang w:val="it-IT" w:eastAsia="it-IT"/>
        </w:rPr>
        <w:t>.</w:t>
      </w:r>
    </w:p>
    <w:p w14:paraId="5658FB90" w14:textId="3D033315" w:rsidR="003F48E0" w:rsidRPr="00C53365" w:rsidRDefault="003F48E0" w:rsidP="00C533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Times"/>
          <w:color w:val="000000" w:themeColor="text1"/>
          <w:sz w:val="21"/>
          <w:szCs w:val="21"/>
          <w:lang w:val="it-IT" w:eastAsia="it-IT"/>
        </w:rPr>
      </w:pPr>
      <w:r w:rsidRPr="00C53365">
        <w:rPr>
          <w:rFonts w:ascii="Calibri" w:hAnsi="Calibri" w:cs="Times"/>
          <w:color w:val="000000" w:themeColor="text1"/>
          <w:sz w:val="21"/>
          <w:szCs w:val="21"/>
          <w:lang w:val="it-IT" w:eastAsia="it-IT"/>
        </w:rPr>
        <w:t xml:space="preserve">Per conoscere dettagli, </w:t>
      </w:r>
      <w:proofErr w:type="gramStart"/>
      <w:r w:rsidRPr="00C53365">
        <w:rPr>
          <w:rFonts w:ascii="Calibri" w:hAnsi="Calibri" w:cs="Times"/>
          <w:color w:val="000000" w:themeColor="text1"/>
          <w:sz w:val="21"/>
          <w:szCs w:val="21"/>
          <w:lang w:val="it-IT" w:eastAsia="it-IT"/>
        </w:rPr>
        <w:t>modalità</w:t>
      </w:r>
      <w:proofErr w:type="gramEnd"/>
      <w:r w:rsidRPr="00C53365">
        <w:rPr>
          <w:rFonts w:ascii="Calibri" w:hAnsi="Calibri" w:cs="Times"/>
          <w:color w:val="000000" w:themeColor="text1"/>
          <w:sz w:val="21"/>
          <w:szCs w:val="21"/>
          <w:lang w:val="it-IT" w:eastAsia="it-IT"/>
        </w:rPr>
        <w:t xml:space="preserve"> e per info su pasti e pernottamento, manda una mail a casalussu@gmail.com. </w:t>
      </w:r>
    </w:p>
    <w:sectPr w:rsidR="003F48E0" w:rsidRPr="00C53365" w:rsidSect="003A0313">
      <w:headerReference w:type="default" r:id="rId9"/>
      <w:pgSz w:w="11906" w:h="16838"/>
      <w:pgMar w:top="720" w:right="720" w:bottom="720" w:left="720"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B41B6" w14:textId="77777777" w:rsidR="00C53365" w:rsidRDefault="00C53365">
      <w:r>
        <w:separator/>
      </w:r>
    </w:p>
  </w:endnote>
  <w:endnote w:type="continuationSeparator" w:id="0">
    <w:p w14:paraId="57AFD29B" w14:textId="77777777" w:rsidR="00C53365" w:rsidRDefault="00C5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F25B6" w14:textId="77777777" w:rsidR="00C53365" w:rsidRDefault="00C53365">
      <w:r>
        <w:separator/>
      </w:r>
    </w:p>
  </w:footnote>
  <w:footnote w:type="continuationSeparator" w:id="0">
    <w:p w14:paraId="36552434" w14:textId="77777777" w:rsidR="00C53365" w:rsidRDefault="00C53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57A2" w14:textId="107C750E" w:rsidR="00C53365" w:rsidRDefault="00C53365">
    <w:r>
      <w:rPr>
        <w:noProof/>
        <w:lang w:val="it-IT" w:eastAsia="it-IT"/>
      </w:rPr>
      <w:drawing>
        <wp:anchor distT="0" distB="0" distL="114300" distR="114300" simplePos="0" relativeHeight="251658240" behindDoc="0" locked="0" layoutInCell="1" allowOverlap="1" wp14:anchorId="0161C97A" wp14:editId="21523CC1">
          <wp:simplePos x="0" y="0"/>
          <wp:positionH relativeFrom="column">
            <wp:posOffset>0</wp:posOffset>
          </wp:positionH>
          <wp:positionV relativeFrom="paragraph">
            <wp:posOffset>6985</wp:posOffset>
          </wp:positionV>
          <wp:extent cx="1865630" cy="1079500"/>
          <wp:effectExtent l="0" t="0" r="0" b="12700"/>
          <wp:wrapTight wrapText="bothSides">
            <wp:wrapPolygon edited="0">
              <wp:start x="0" y="0"/>
              <wp:lineTo x="0" y="21346"/>
              <wp:lineTo x="21174" y="21346"/>
              <wp:lineTo x="21174" y="0"/>
              <wp:lineTo x="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libri e malik largo.jpg"/>
                  <pic:cNvPicPr/>
                </pic:nvPicPr>
                <pic:blipFill>
                  <a:blip r:embed="rId1">
                    <a:extLst>
                      <a:ext uri="{28A0092B-C50C-407E-A947-70E740481C1C}">
                        <a14:useLocalDpi xmlns:a14="http://schemas.microsoft.com/office/drawing/2010/main" val="0"/>
                      </a:ext>
                    </a:extLst>
                  </a:blip>
                  <a:stretch>
                    <a:fillRect/>
                  </a:stretch>
                </pic:blipFill>
                <pic:spPr>
                  <a:xfrm>
                    <a:off x="0" y="0"/>
                    <a:ext cx="186563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6717BE"/>
    <w:rsid w:val="000261FC"/>
    <w:rsid w:val="0011605C"/>
    <w:rsid w:val="001F3499"/>
    <w:rsid w:val="002012CA"/>
    <w:rsid w:val="00237DB1"/>
    <w:rsid w:val="002D0A42"/>
    <w:rsid w:val="00300084"/>
    <w:rsid w:val="00382060"/>
    <w:rsid w:val="00386D8A"/>
    <w:rsid w:val="003A0313"/>
    <w:rsid w:val="003F3B1F"/>
    <w:rsid w:val="003F48E0"/>
    <w:rsid w:val="004A014C"/>
    <w:rsid w:val="005C4F18"/>
    <w:rsid w:val="00612289"/>
    <w:rsid w:val="006717BE"/>
    <w:rsid w:val="00673CAC"/>
    <w:rsid w:val="00696A0D"/>
    <w:rsid w:val="006B38CE"/>
    <w:rsid w:val="00984FBE"/>
    <w:rsid w:val="009F4AB9"/>
    <w:rsid w:val="00B22B2E"/>
    <w:rsid w:val="00B40B58"/>
    <w:rsid w:val="00BF2284"/>
    <w:rsid w:val="00C53365"/>
    <w:rsid w:val="00E53D27"/>
    <w:rsid w:val="00E8057A"/>
    <w:rsid w:val="00EB36EA"/>
    <w:rsid w:val="00EF2A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53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color w:val="0432FF"/>
      <w:u w:val="single"/>
    </w:rPr>
  </w:style>
  <w:style w:type="paragraph" w:styleId="Intestazione">
    <w:name w:val="header"/>
    <w:basedOn w:val="Normale"/>
    <w:link w:val="IntestazioneCarattere"/>
    <w:uiPriority w:val="99"/>
    <w:unhideWhenUsed/>
    <w:rsid w:val="00300084"/>
    <w:pPr>
      <w:tabs>
        <w:tab w:val="center" w:pos="4819"/>
        <w:tab w:val="right" w:pos="9638"/>
      </w:tabs>
    </w:pPr>
  </w:style>
  <w:style w:type="character" w:customStyle="1" w:styleId="IntestazioneCarattere">
    <w:name w:val="Intestazione Carattere"/>
    <w:basedOn w:val="Caratterepredefinitoparagrafo"/>
    <w:link w:val="Intestazione"/>
    <w:uiPriority w:val="99"/>
    <w:rsid w:val="00300084"/>
    <w:rPr>
      <w:sz w:val="24"/>
      <w:szCs w:val="24"/>
      <w:lang w:val="en-US" w:eastAsia="en-US"/>
    </w:rPr>
  </w:style>
  <w:style w:type="paragraph" w:styleId="Pidipagina">
    <w:name w:val="footer"/>
    <w:basedOn w:val="Normale"/>
    <w:link w:val="PidipaginaCarattere"/>
    <w:uiPriority w:val="99"/>
    <w:unhideWhenUsed/>
    <w:rsid w:val="00300084"/>
    <w:pPr>
      <w:tabs>
        <w:tab w:val="center" w:pos="4819"/>
        <w:tab w:val="right" w:pos="9638"/>
      </w:tabs>
    </w:pPr>
  </w:style>
  <w:style w:type="character" w:customStyle="1" w:styleId="PidipaginaCarattere">
    <w:name w:val="Piè di pagina Carattere"/>
    <w:basedOn w:val="Caratterepredefinitoparagrafo"/>
    <w:link w:val="Pidipagina"/>
    <w:uiPriority w:val="99"/>
    <w:rsid w:val="00300084"/>
    <w:rPr>
      <w:sz w:val="24"/>
      <w:szCs w:val="24"/>
      <w:lang w:val="en-US" w:eastAsia="en-US"/>
    </w:rPr>
  </w:style>
  <w:style w:type="paragraph" w:styleId="Testofumetto">
    <w:name w:val="Balloon Text"/>
    <w:basedOn w:val="Normale"/>
    <w:link w:val="TestofumettoCarattere"/>
    <w:uiPriority w:val="99"/>
    <w:semiHidden/>
    <w:unhideWhenUsed/>
    <w:rsid w:val="0030008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00084"/>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color w:val="0432FF"/>
      <w:u w:val="single"/>
    </w:rPr>
  </w:style>
  <w:style w:type="paragraph" w:styleId="Intestazione">
    <w:name w:val="header"/>
    <w:basedOn w:val="Normale"/>
    <w:link w:val="IntestazioneCarattere"/>
    <w:uiPriority w:val="99"/>
    <w:unhideWhenUsed/>
    <w:rsid w:val="00300084"/>
    <w:pPr>
      <w:tabs>
        <w:tab w:val="center" w:pos="4819"/>
        <w:tab w:val="right" w:pos="9638"/>
      </w:tabs>
    </w:pPr>
  </w:style>
  <w:style w:type="character" w:customStyle="1" w:styleId="IntestazioneCarattere">
    <w:name w:val="Intestazione Carattere"/>
    <w:basedOn w:val="Caratterepredefinitoparagrafo"/>
    <w:link w:val="Intestazione"/>
    <w:uiPriority w:val="99"/>
    <w:rsid w:val="00300084"/>
    <w:rPr>
      <w:sz w:val="24"/>
      <w:szCs w:val="24"/>
      <w:lang w:val="en-US" w:eastAsia="en-US"/>
    </w:rPr>
  </w:style>
  <w:style w:type="paragraph" w:styleId="Pidipagina">
    <w:name w:val="footer"/>
    <w:basedOn w:val="Normale"/>
    <w:link w:val="PidipaginaCarattere"/>
    <w:uiPriority w:val="99"/>
    <w:unhideWhenUsed/>
    <w:rsid w:val="00300084"/>
    <w:pPr>
      <w:tabs>
        <w:tab w:val="center" w:pos="4819"/>
        <w:tab w:val="right" w:pos="9638"/>
      </w:tabs>
    </w:pPr>
  </w:style>
  <w:style w:type="character" w:customStyle="1" w:styleId="PidipaginaCarattere">
    <w:name w:val="Piè di pagina Carattere"/>
    <w:basedOn w:val="Caratterepredefinitoparagrafo"/>
    <w:link w:val="Pidipagina"/>
    <w:uiPriority w:val="99"/>
    <w:rsid w:val="00300084"/>
    <w:rPr>
      <w:sz w:val="24"/>
      <w:szCs w:val="24"/>
      <w:lang w:val="en-US" w:eastAsia="en-US"/>
    </w:rPr>
  </w:style>
  <w:style w:type="paragraph" w:styleId="Testofumetto">
    <w:name w:val="Balloon Text"/>
    <w:basedOn w:val="Normale"/>
    <w:link w:val="TestofumettoCarattere"/>
    <w:uiPriority w:val="99"/>
    <w:semiHidden/>
    <w:unhideWhenUsed/>
    <w:rsid w:val="0030008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00084"/>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ibiri.com" TargetMode="External"/><Relationship Id="rId8" Type="http://schemas.openxmlformats.org/officeDocument/2006/relationships/hyperlink" Target="mailto:corsi@marcosymarco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804</Words>
  <Characters>4589</Characters>
  <Application>Microsoft Macintosh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p:lastModifiedBy>
  <cp:revision>10</cp:revision>
  <dcterms:created xsi:type="dcterms:W3CDTF">2015-04-16T18:29:00Z</dcterms:created>
  <dcterms:modified xsi:type="dcterms:W3CDTF">2015-05-23T07:36:00Z</dcterms:modified>
</cp:coreProperties>
</file>